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DD2C3" w14:textId="77777777" w:rsidR="002C5DCD" w:rsidRDefault="002C5DCD" w:rsidP="00D2498A">
      <w:pPr>
        <w:pStyle w:val="RStekst"/>
      </w:pPr>
    </w:p>
    <w:p w14:paraId="508B4C32" w14:textId="77777777" w:rsidR="00F644A8" w:rsidRDefault="00F644A8" w:rsidP="00D2498A">
      <w:pPr>
        <w:pStyle w:val="RStekst"/>
      </w:pPr>
    </w:p>
    <w:p w14:paraId="0AF6ED57" w14:textId="77777777" w:rsidR="00F644A8" w:rsidRPr="00F644A8" w:rsidRDefault="00F644A8" w:rsidP="00D2498A">
      <w:pPr>
        <w:pStyle w:val="RStekst"/>
        <w:rPr>
          <w:b/>
          <w:i/>
          <w:iCs/>
        </w:rPr>
      </w:pPr>
      <w:r w:rsidRPr="00F644A8">
        <w:rPr>
          <w:b/>
          <w:szCs w:val="22"/>
        </w:rPr>
        <w:t>Povzetek revizijskega poročila Računovodski izkazi in pravilnost poslovanja</w:t>
      </w:r>
      <w:r w:rsidRPr="00F644A8">
        <w:rPr>
          <w:b/>
          <w:i/>
          <w:szCs w:val="22"/>
        </w:rPr>
        <w:t xml:space="preserve"> </w:t>
      </w:r>
      <w:r w:rsidRPr="00F644A8">
        <w:rPr>
          <w:b/>
          <w:i/>
          <w:iCs/>
        </w:rPr>
        <w:t>Zavoda za pokojninsko in invalidsko zavarovanje Slovenije v letu 2012</w:t>
      </w:r>
    </w:p>
    <w:p w14:paraId="3DFBC78C" w14:textId="77777777" w:rsidR="00F644A8" w:rsidRDefault="00F644A8" w:rsidP="00D2498A">
      <w:pPr>
        <w:pStyle w:val="RStekst"/>
        <w:rPr>
          <w:i/>
          <w:iCs/>
        </w:rPr>
      </w:pPr>
    </w:p>
    <w:p w14:paraId="7F230E63" w14:textId="77777777" w:rsidR="00F644A8" w:rsidRDefault="00F644A8" w:rsidP="00D2498A">
      <w:pPr>
        <w:pStyle w:val="RStekst"/>
      </w:pPr>
    </w:p>
    <w:p w14:paraId="7EEBE592" w14:textId="77777777" w:rsidR="00F644A8" w:rsidRDefault="00F644A8" w:rsidP="00F644A8">
      <w:pPr>
        <w:pStyle w:val="RStekst"/>
        <w:rPr>
          <w:szCs w:val="22"/>
          <w:lang w:eastAsia="sl-SI"/>
        </w:rPr>
      </w:pPr>
      <w:r>
        <w:t xml:space="preserve">Računsko sodišče je izvedlo revizijo </w:t>
      </w:r>
      <w:r w:rsidRPr="00D04346">
        <w:rPr>
          <w:szCs w:val="22"/>
        </w:rPr>
        <w:t>računovodskih izkazov in pravilnosti poslovanja</w:t>
      </w:r>
      <w:r>
        <w:rPr>
          <w:i/>
          <w:szCs w:val="22"/>
        </w:rPr>
        <w:t xml:space="preserve"> </w:t>
      </w:r>
      <w:r w:rsidRPr="007959FD">
        <w:rPr>
          <w:i/>
          <w:iCs/>
        </w:rPr>
        <w:t xml:space="preserve">Zavoda za </w:t>
      </w:r>
      <w:r>
        <w:rPr>
          <w:i/>
          <w:iCs/>
        </w:rPr>
        <w:t xml:space="preserve">pokojninsko in invalidsko zavarovanje Slovenije </w:t>
      </w:r>
      <w:r>
        <w:t xml:space="preserve">(v nadaljevanju: zavod), </w:t>
      </w:r>
      <w:r>
        <w:rPr>
          <w:lang w:eastAsia="sl-SI"/>
        </w:rPr>
        <w:t>ki</w:t>
      </w:r>
      <w:r w:rsidRPr="005F2E01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je nosilec in izvajalec obveznega pokojninskega in invalidskega zavarovanja na podlagi medgeneracijske solidarnosti. </w:t>
      </w:r>
    </w:p>
    <w:p w14:paraId="3AD30AC0" w14:textId="77777777" w:rsidR="00F644A8" w:rsidRDefault="00F644A8" w:rsidP="00F644A8">
      <w:pPr>
        <w:pStyle w:val="RStekst"/>
        <w:rPr>
          <w:szCs w:val="22"/>
          <w:lang w:eastAsia="sl-SI"/>
        </w:rPr>
      </w:pPr>
    </w:p>
    <w:p w14:paraId="4D503334" w14:textId="77777777" w:rsidR="00F644A8" w:rsidRPr="00FB38C5" w:rsidRDefault="00F644A8" w:rsidP="00F644A8">
      <w:pPr>
        <w:pStyle w:val="RStekst"/>
        <w:rPr>
          <w:szCs w:val="22"/>
        </w:rPr>
      </w:pPr>
      <w:r w:rsidRPr="00FB38C5">
        <w:rPr>
          <w:i/>
          <w:szCs w:val="22"/>
        </w:rPr>
        <w:t>Cilj</w:t>
      </w:r>
      <w:r>
        <w:rPr>
          <w:i/>
          <w:szCs w:val="22"/>
        </w:rPr>
        <w:t>a</w:t>
      </w:r>
      <w:r w:rsidRPr="00FB38C5">
        <w:rPr>
          <w:i/>
          <w:szCs w:val="22"/>
        </w:rPr>
        <w:t xml:space="preserve"> revizije</w:t>
      </w:r>
      <w:r w:rsidRPr="00FB38C5">
        <w:rPr>
          <w:szCs w:val="22"/>
        </w:rPr>
        <w:t xml:space="preserve"> </w:t>
      </w:r>
      <w:r>
        <w:rPr>
          <w:szCs w:val="22"/>
        </w:rPr>
        <w:t>sta</w:t>
      </w:r>
      <w:r w:rsidRPr="00FB38C5">
        <w:rPr>
          <w:szCs w:val="22"/>
        </w:rPr>
        <w:t xml:space="preserve"> bil</w:t>
      </w:r>
      <w:r>
        <w:rPr>
          <w:szCs w:val="22"/>
        </w:rPr>
        <w:t>a</w:t>
      </w:r>
      <w:r w:rsidRPr="00FB38C5">
        <w:rPr>
          <w:szCs w:val="22"/>
        </w:rPr>
        <w:t xml:space="preserve"> izrek mnenja o računovodskih izkazih zavoda za leto 20</w:t>
      </w:r>
      <w:r>
        <w:rPr>
          <w:szCs w:val="22"/>
        </w:rPr>
        <w:t>12</w:t>
      </w:r>
      <w:r w:rsidRPr="00FB38C5">
        <w:rPr>
          <w:szCs w:val="22"/>
        </w:rPr>
        <w:t xml:space="preserve"> in </w:t>
      </w:r>
      <w:r>
        <w:rPr>
          <w:szCs w:val="22"/>
        </w:rPr>
        <w:t>izrek mnenja o </w:t>
      </w:r>
      <w:r w:rsidRPr="00FB38C5">
        <w:rPr>
          <w:szCs w:val="22"/>
        </w:rPr>
        <w:t>pravilnosti poslovanja zavoda v letu 20</w:t>
      </w:r>
      <w:r>
        <w:rPr>
          <w:szCs w:val="22"/>
        </w:rPr>
        <w:t>12</w:t>
      </w:r>
      <w:r w:rsidRPr="00FB38C5">
        <w:rPr>
          <w:szCs w:val="22"/>
        </w:rPr>
        <w:t>.</w:t>
      </w:r>
    </w:p>
    <w:p w14:paraId="18C9285C" w14:textId="77777777" w:rsidR="00F644A8" w:rsidRDefault="00F644A8" w:rsidP="00F644A8">
      <w:pPr>
        <w:pStyle w:val="RStekst"/>
      </w:pPr>
    </w:p>
    <w:p w14:paraId="781E1C6C" w14:textId="77777777" w:rsidR="00F644A8" w:rsidRPr="00AE3392" w:rsidRDefault="00F644A8" w:rsidP="00F644A8">
      <w:pPr>
        <w:widowControl w:val="0"/>
        <w:rPr>
          <w:bCs/>
        </w:rPr>
      </w:pPr>
      <w:r>
        <w:rPr>
          <w:szCs w:val="22"/>
        </w:rPr>
        <w:t xml:space="preserve">Računsko sodišče je o </w:t>
      </w:r>
      <w:r w:rsidRPr="00254658">
        <w:rPr>
          <w:i/>
          <w:szCs w:val="22"/>
        </w:rPr>
        <w:t>računovodskih izkazih</w:t>
      </w:r>
      <w:r>
        <w:rPr>
          <w:szCs w:val="22"/>
        </w:rPr>
        <w:t xml:space="preserve"> zavoda za leto 2012 izreklo </w:t>
      </w:r>
      <w:r>
        <w:rPr>
          <w:i/>
          <w:szCs w:val="22"/>
        </w:rPr>
        <w:t>pozitivno</w:t>
      </w:r>
      <w:r>
        <w:rPr>
          <w:szCs w:val="22"/>
        </w:rPr>
        <w:t xml:space="preserve"> </w:t>
      </w:r>
      <w:r>
        <w:rPr>
          <w:i/>
          <w:szCs w:val="22"/>
        </w:rPr>
        <w:t>mnenje</w:t>
      </w:r>
      <w:r>
        <w:rPr>
          <w:szCs w:val="22"/>
        </w:rPr>
        <w:t>, ker m</w:t>
      </w:r>
      <w:r w:rsidRPr="007959FD">
        <w:t>eni, da revidirani računovodski izkazi v vseh pomembnih pogledih pravilno prikazujejo stanje</w:t>
      </w:r>
      <w:r>
        <w:t xml:space="preserve"> </w:t>
      </w:r>
      <w:r w:rsidRPr="007959FD">
        <w:t xml:space="preserve">sredstev in obveznosti do virov sredstev </w:t>
      </w:r>
      <w:r>
        <w:rPr>
          <w:iCs/>
        </w:rPr>
        <w:t>zavoda</w:t>
      </w:r>
      <w:r w:rsidRPr="007959FD">
        <w:rPr>
          <w:i/>
          <w:iCs/>
        </w:rPr>
        <w:t xml:space="preserve"> </w:t>
      </w:r>
      <w:r w:rsidRPr="007959FD">
        <w:t>na dan</w:t>
      </w:r>
      <w:r>
        <w:t xml:space="preserve"> </w:t>
      </w:r>
      <w:r w:rsidRPr="007959FD">
        <w:t xml:space="preserve">31. </w:t>
      </w:r>
      <w:r>
        <w:t>12.</w:t>
      </w:r>
      <w:r w:rsidRPr="007959FD">
        <w:t xml:space="preserve"> 20</w:t>
      </w:r>
      <w:r>
        <w:t>12</w:t>
      </w:r>
      <w:r w:rsidRPr="007959FD">
        <w:t xml:space="preserve"> ter prihodke in odhodke oziroma prejemke in izdatke </w:t>
      </w:r>
      <w:r>
        <w:t>zavoda</w:t>
      </w:r>
      <w:r w:rsidRPr="007959FD">
        <w:rPr>
          <w:i/>
          <w:iCs/>
        </w:rPr>
        <w:t xml:space="preserve"> </w:t>
      </w:r>
      <w:r w:rsidRPr="007959FD">
        <w:t>za tedaj končano leto</w:t>
      </w:r>
      <w:r>
        <w:t xml:space="preserve">. </w:t>
      </w:r>
      <w:r>
        <w:rPr>
          <w:bCs/>
          <w:lang w:eastAsia="sl-SI"/>
        </w:rPr>
        <w:t xml:space="preserve">Ne da bi to vplivalo na mnenje, pa je računsko sodišče opozorilo, </w:t>
      </w:r>
      <w:r w:rsidRPr="00AE3392">
        <w:rPr>
          <w:bCs/>
          <w:lang w:eastAsia="sl-SI"/>
        </w:rPr>
        <w:t xml:space="preserve">da </w:t>
      </w:r>
      <w:r w:rsidRPr="00AE3392">
        <w:t xml:space="preserve">v bilanci stanja terjatve za neplačane prispevke za obvezno pokojninsko in invalidsko zavarovanje niso bile izkazane. </w:t>
      </w:r>
    </w:p>
    <w:p w14:paraId="3635549E" w14:textId="77777777" w:rsidR="00F644A8" w:rsidRPr="00B44787" w:rsidRDefault="00F644A8" w:rsidP="00F644A8">
      <w:pPr>
        <w:pStyle w:val="RStekst"/>
        <w:rPr>
          <w:highlight w:val="yellow"/>
        </w:rPr>
      </w:pPr>
    </w:p>
    <w:p w14:paraId="36FC1521" w14:textId="77777777" w:rsidR="00F644A8" w:rsidRPr="00B44787" w:rsidRDefault="00F644A8" w:rsidP="00F644A8">
      <w:pPr>
        <w:pStyle w:val="RStekst"/>
        <w:rPr>
          <w:szCs w:val="22"/>
          <w:highlight w:val="yellow"/>
        </w:rPr>
      </w:pPr>
      <w:r w:rsidRPr="004A1D5B">
        <w:t xml:space="preserve">O </w:t>
      </w:r>
      <w:r w:rsidRPr="004A1D5B">
        <w:rPr>
          <w:i/>
        </w:rPr>
        <w:t xml:space="preserve">poslovanju </w:t>
      </w:r>
      <w:r w:rsidRPr="004A1D5B">
        <w:t>zavoda</w:t>
      </w:r>
      <w:r w:rsidRPr="004A1D5B">
        <w:rPr>
          <w:lang w:eastAsia="sl-SI"/>
        </w:rPr>
        <w:t xml:space="preserve"> </w:t>
      </w:r>
      <w:r w:rsidRPr="004A1D5B">
        <w:t xml:space="preserve">v letu 2012 je računsko sodišče izreklo </w:t>
      </w:r>
      <w:r w:rsidRPr="004A1D5B">
        <w:rPr>
          <w:i/>
        </w:rPr>
        <w:t>mnenje s pridržkom</w:t>
      </w:r>
      <w:r w:rsidRPr="004A1D5B">
        <w:t>, ker je ugotovilo, da je zavod</w:t>
      </w:r>
      <w:r>
        <w:t xml:space="preserve"> javnim uslužbencem določil osnovno plačo in dodatek za delovno dobo ter izplačal jubilejno nagrado v nasprotju z Zakonom o sistemu plač v javnem sektorju in kolektivnimi pogodbami ter jim zato neupravičeno izplačal</w:t>
      </w:r>
      <w:r w:rsidRPr="00EC6D12">
        <w:t xml:space="preserve"> najmanj </w:t>
      </w:r>
      <w:r>
        <w:t>2.873</w:t>
      </w:r>
      <w:r w:rsidRPr="00EC6D12">
        <w:t xml:space="preserve"> evrov</w:t>
      </w:r>
      <w:r>
        <w:t>,</w:t>
      </w:r>
      <w:r w:rsidRPr="00FC61FB">
        <w:t xml:space="preserve"> </w:t>
      </w:r>
      <w:r>
        <w:t xml:space="preserve">dva javna uslužbenca pa je v nasprotju </w:t>
      </w:r>
      <w:r w:rsidRPr="00E773B0">
        <w:t>z Zakonom o delovnih razmerjih</w:t>
      </w:r>
      <w:r>
        <w:t xml:space="preserve"> premestil</w:t>
      </w:r>
      <w:r w:rsidRPr="00E773B0">
        <w:t xml:space="preserve"> </w:t>
      </w:r>
      <w:r>
        <w:t>na delovno mesto, za katero nista izpolnjevala</w:t>
      </w:r>
      <w:r w:rsidRPr="00E773B0">
        <w:t xml:space="preserve"> pogojev</w:t>
      </w:r>
      <w:r>
        <w:t xml:space="preserve">. Zavod v matični evidenci zavarovancev in evidenci upokojitvenega postopka ni zagotovil pravilnih, točnih in popolnih podatkov, ki vplivajo na izračun pokojninske osnove, zato je bila uživalcem v nekaterih primerih pokojnina nepravilno določena in izplačana, v matični evidenci uživalcev pravic pa ni zagotovil vseh podatkov, kar ni v skladu z Zakonom o pokojninskem in invalidskem zavarovanju in Zakonom o matični evidenci zavarovancev in uživalcev pravic iz pokojninskega in invalidskega zavarovanja. V nasprotju s predpisi o javnem naročanju je zavod ravnal pri nabavah poštnih in telekomunikacijskih </w:t>
      </w:r>
      <w:r w:rsidRPr="00FD1325">
        <w:t>storitev v</w:t>
      </w:r>
      <w:r>
        <w:t xml:space="preserve"> skupnem </w:t>
      </w:r>
      <w:r w:rsidRPr="00FD1325">
        <w:t>znesku 2.</w:t>
      </w:r>
      <w:r>
        <w:t>240.666</w:t>
      </w:r>
      <w:r w:rsidRPr="00FD1325">
        <w:t xml:space="preserve"> evrov</w:t>
      </w:r>
      <w:r>
        <w:t xml:space="preserve">. </w:t>
      </w:r>
    </w:p>
    <w:p w14:paraId="7FC363C2" w14:textId="77777777" w:rsidR="00F644A8" w:rsidRPr="00863802" w:rsidRDefault="00F644A8" w:rsidP="00F644A8">
      <w:pPr>
        <w:pStyle w:val="RStekst"/>
      </w:pPr>
    </w:p>
    <w:p w14:paraId="05D70257" w14:textId="77777777" w:rsidR="00F644A8" w:rsidRPr="00EB7495" w:rsidRDefault="00F644A8" w:rsidP="00F644A8">
      <w:pPr>
        <w:pStyle w:val="RStekst"/>
      </w:pPr>
      <w:r w:rsidRPr="00EB7495">
        <w:t>Zavod je med revizijskim postopkom sprejel ustrezn</w:t>
      </w:r>
      <w:r>
        <w:t>e</w:t>
      </w:r>
      <w:r w:rsidRPr="00EB7495">
        <w:t xml:space="preserve"> popravljaln</w:t>
      </w:r>
      <w:r>
        <w:t>e</w:t>
      </w:r>
      <w:r w:rsidRPr="00EB7495">
        <w:t xml:space="preserve"> ukrep</w:t>
      </w:r>
      <w:r>
        <w:t>e</w:t>
      </w:r>
      <w:r w:rsidRPr="00EB7495">
        <w:t xml:space="preserve"> za odpravo ra</w:t>
      </w:r>
      <w:r>
        <w:t>zkritih</w:t>
      </w:r>
      <w:r w:rsidRPr="00EB7495">
        <w:t xml:space="preserve"> nepravilnosti, zato računsko sodišče ni zahtevalo </w:t>
      </w:r>
      <w:r>
        <w:t xml:space="preserve">predložitev </w:t>
      </w:r>
      <w:r w:rsidRPr="00EB7495">
        <w:t xml:space="preserve">odzivnega poročila. </w:t>
      </w:r>
    </w:p>
    <w:p w14:paraId="248176A2" w14:textId="77777777" w:rsidR="00F644A8" w:rsidRDefault="00F644A8" w:rsidP="00F644A8">
      <w:pPr>
        <w:pStyle w:val="RStekst"/>
      </w:pPr>
    </w:p>
    <w:p w14:paraId="15B0F314" w14:textId="77777777" w:rsidR="00F644A8" w:rsidRDefault="00F644A8" w:rsidP="00F644A8">
      <w:pPr>
        <w:pStyle w:val="RStekst"/>
      </w:pPr>
    </w:p>
    <w:p w14:paraId="406A1205" w14:textId="77777777" w:rsidR="00F644A8" w:rsidRDefault="00F644A8" w:rsidP="00D2498A">
      <w:pPr>
        <w:pStyle w:val="RStekst"/>
      </w:pPr>
    </w:p>
    <w:p w14:paraId="404215CB" w14:textId="05FAA3D8" w:rsidR="00E00CC1" w:rsidRDefault="00F644A8" w:rsidP="00D2498A">
      <w:pPr>
        <w:pStyle w:val="RStekst"/>
      </w:pPr>
      <w:r>
        <w:t>Ljubljana,</w:t>
      </w:r>
      <w:r w:rsidR="0056538B">
        <w:t xml:space="preserve"> 1. avgusta 2014</w:t>
      </w:r>
      <w:bookmarkStart w:id="0" w:name="_GoBack"/>
      <w:bookmarkEnd w:id="0"/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FFDD7" w14:textId="77777777" w:rsidR="00F644A8" w:rsidRDefault="00F644A8">
      <w:r>
        <w:separator/>
      </w:r>
    </w:p>
  </w:endnote>
  <w:endnote w:type="continuationSeparator" w:id="0">
    <w:p w14:paraId="060CDB5D" w14:textId="77777777" w:rsidR="00F644A8" w:rsidRDefault="00F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99FE" w14:textId="77777777" w:rsidR="00CF7C19" w:rsidRDefault="00CF7C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46D3A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27009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6347EE90" wp14:editId="59980664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AEDA1" w14:textId="77777777" w:rsidR="00F644A8" w:rsidRDefault="00F644A8">
      <w:r>
        <w:separator/>
      </w:r>
    </w:p>
  </w:footnote>
  <w:footnote w:type="continuationSeparator" w:id="0">
    <w:p w14:paraId="24A5385F" w14:textId="77777777" w:rsidR="00F644A8" w:rsidRDefault="00F6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973DA" w14:textId="77777777" w:rsidR="00CF7C19" w:rsidRDefault="00CF7C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E0936" w14:textId="77777777" w:rsidR="00CF7C19" w:rsidRDefault="00CF7C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04ACD" w14:textId="77777777" w:rsidR="002C5DCD" w:rsidRDefault="00AA218A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3D12AF1B" wp14:editId="10D4816B">
          <wp:simplePos x="0" y="0"/>
          <wp:positionH relativeFrom="page">
            <wp:posOffset>5796915</wp:posOffset>
          </wp:positionH>
          <wp:positionV relativeFrom="page">
            <wp:posOffset>612140</wp:posOffset>
          </wp:positionV>
          <wp:extent cx="871200" cy="324000"/>
          <wp:effectExtent l="0" t="0" r="571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et-ve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30"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3759AD8" wp14:editId="11C23A6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A8"/>
    <w:rsid w:val="001E3435"/>
    <w:rsid w:val="001E7547"/>
    <w:rsid w:val="002C5DCD"/>
    <w:rsid w:val="002D37F3"/>
    <w:rsid w:val="002F2498"/>
    <w:rsid w:val="003535E4"/>
    <w:rsid w:val="0056538B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962955"/>
    <w:rsid w:val="00AA218A"/>
    <w:rsid w:val="00AB03E9"/>
    <w:rsid w:val="00AC54E0"/>
    <w:rsid w:val="00B008F8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644A8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53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F644A8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F644A8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C7C64B-4942-44F6-952E-4B59DE19CB83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31A5EF-0580-45FD-BA99-A1A22D539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EAC0D-F47E-460F-90A4-533EA828B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2014-07-25T14:33:00Z</dcterms:created>
  <dcterms:modified xsi:type="dcterms:W3CDTF">2014-07-31T11:09:00Z</dcterms:modified>
</cp:coreProperties>
</file>