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0FE70" w14:textId="77777777" w:rsidR="002C5DCD" w:rsidRDefault="002C5DCD" w:rsidP="00D2498A">
      <w:pPr>
        <w:pStyle w:val="RStekst"/>
      </w:pPr>
    </w:p>
    <w:p w14:paraId="43ADF018" w14:textId="77777777" w:rsidR="00C8051E" w:rsidRDefault="00C8051E" w:rsidP="00D2498A">
      <w:pPr>
        <w:pStyle w:val="RStekst"/>
      </w:pPr>
    </w:p>
    <w:p w14:paraId="02E0A7A8" w14:textId="77777777" w:rsidR="00C8051E" w:rsidRPr="00C8051E" w:rsidRDefault="00C8051E" w:rsidP="00D2498A">
      <w:pPr>
        <w:pStyle w:val="RStekst"/>
        <w:rPr>
          <w:b/>
        </w:rPr>
      </w:pPr>
      <w:r w:rsidRPr="00C8051E">
        <w:rPr>
          <w:b/>
        </w:rPr>
        <w:t xml:space="preserve">Povzetek revizijskega poročila </w:t>
      </w:r>
      <w:r w:rsidRPr="00C8051E">
        <w:rPr>
          <w:b/>
          <w:i/>
          <w:noProof/>
          <w:szCs w:val="22"/>
        </w:rPr>
        <w:t>P</w:t>
      </w:r>
      <w:r w:rsidRPr="00C8051E">
        <w:rPr>
          <w:b/>
          <w:i/>
          <w:noProof/>
          <w:szCs w:val="22"/>
        </w:rPr>
        <w:t>ravilnost poslovanja politične stranke Zagorje gre naprej – Združenje za napredek Zasavja</w:t>
      </w:r>
      <w:r w:rsidRPr="00C8051E">
        <w:rPr>
          <w:b/>
          <w:i/>
          <w:lang w:eastAsia="sl-SI"/>
        </w:rPr>
        <w:t xml:space="preserve"> </w:t>
      </w:r>
      <w:r w:rsidRPr="00C8051E">
        <w:rPr>
          <w:b/>
          <w:i/>
          <w:noProof/>
          <w:szCs w:val="22"/>
        </w:rPr>
        <w:t>v letu 2015</w:t>
      </w:r>
    </w:p>
    <w:p w14:paraId="7F8C90D3" w14:textId="77777777" w:rsidR="00C8051E" w:rsidRDefault="00C8051E" w:rsidP="00D2498A">
      <w:pPr>
        <w:pStyle w:val="RStekst"/>
      </w:pPr>
    </w:p>
    <w:p w14:paraId="4E9CE2B8" w14:textId="77777777" w:rsidR="00C8051E" w:rsidRDefault="00C8051E" w:rsidP="00D2498A">
      <w:pPr>
        <w:pStyle w:val="RStekst"/>
      </w:pPr>
    </w:p>
    <w:p w14:paraId="73B2852E" w14:textId="77777777" w:rsidR="00C8051E" w:rsidRPr="00B5287A" w:rsidRDefault="00C8051E" w:rsidP="00C8051E">
      <w:pPr>
        <w:pStyle w:val="RStekst"/>
        <w:rPr>
          <w:noProof/>
          <w:szCs w:val="22"/>
        </w:rPr>
      </w:pPr>
      <w:r w:rsidRPr="00B5287A">
        <w:t xml:space="preserve">Računsko sodišče </w:t>
      </w:r>
      <w:r w:rsidRPr="00B5287A">
        <w:rPr>
          <w:noProof/>
          <w:szCs w:val="22"/>
        </w:rPr>
        <w:t xml:space="preserve">je izvedlo revizijo pravilnosti poslovanja politične stranke </w:t>
      </w:r>
      <w:r w:rsidRPr="00C61BAB">
        <w:rPr>
          <w:i/>
          <w:noProof/>
          <w:szCs w:val="22"/>
        </w:rPr>
        <w:t>Zagorje gre naprej – Združenje za napredek Zasavja</w:t>
      </w:r>
      <w:r w:rsidRPr="009701C4">
        <w:rPr>
          <w:lang w:eastAsia="sl-SI"/>
        </w:rPr>
        <w:t xml:space="preserve"> </w:t>
      </w:r>
      <w:r w:rsidRPr="00B5287A">
        <w:rPr>
          <w:noProof/>
          <w:szCs w:val="22"/>
        </w:rPr>
        <w:t>v letu 2015.</w:t>
      </w:r>
    </w:p>
    <w:p w14:paraId="22AC3BD6" w14:textId="77777777" w:rsidR="00C8051E" w:rsidRPr="00B5287A" w:rsidRDefault="00C8051E" w:rsidP="00C8051E">
      <w:pPr>
        <w:pStyle w:val="RStekst"/>
        <w:rPr>
          <w:i/>
          <w:noProof/>
          <w:szCs w:val="22"/>
        </w:rPr>
      </w:pPr>
    </w:p>
    <w:p w14:paraId="44803977" w14:textId="77777777" w:rsidR="00C8051E" w:rsidRPr="00B5287A" w:rsidRDefault="00C8051E" w:rsidP="00C8051E">
      <w:pPr>
        <w:pStyle w:val="RStekst"/>
        <w:rPr>
          <w:noProof/>
          <w:szCs w:val="22"/>
        </w:rPr>
      </w:pPr>
      <w:r w:rsidRPr="00B5287A">
        <w:rPr>
          <w:i/>
          <w:noProof/>
          <w:szCs w:val="22"/>
        </w:rPr>
        <w:t>Cilj revizije</w:t>
      </w:r>
      <w:r w:rsidRPr="00B5287A">
        <w:rPr>
          <w:noProof/>
          <w:szCs w:val="22"/>
        </w:rPr>
        <w:t xml:space="preserve"> je bil izrek mnenja o pravilnosti poslovanja politične stranke </w:t>
      </w:r>
      <w:r w:rsidRPr="009701C4">
        <w:rPr>
          <w:lang w:eastAsia="sl-SI"/>
        </w:rPr>
        <w:t xml:space="preserve">Zagorje gre naprej – Združenje za napredek Zasavja </w:t>
      </w:r>
      <w:r w:rsidRPr="00B5287A">
        <w:rPr>
          <w:noProof/>
          <w:szCs w:val="22"/>
        </w:rPr>
        <w:t xml:space="preserve">v letu 2015. </w:t>
      </w:r>
      <w:r w:rsidRPr="00B5287A">
        <w:t xml:space="preserve">Računsko sodišče je preverjalo skladnost poslovanja </w:t>
      </w:r>
      <w:r w:rsidRPr="00B5287A">
        <w:rPr>
          <w:noProof/>
          <w:szCs w:val="22"/>
        </w:rPr>
        <w:t>politične stranke</w:t>
      </w:r>
      <w:r>
        <w:rPr>
          <w:noProof/>
          <w:szCs w:val="22"/>
        </w:rPr>
        <w:t> </w:t>
      </w:r>
      <w:r w:rsidRPr="009701C4">
        <w:rPr>
          <w:lang w:eastAsia="sl-SI"/>
        </w:rPr>
        <w:t>Zagorje gre naprej – Združenje za napredek Zasavja</w:t>
      </w:r>
      <w:r w:rsidRPr="00B5287A" w:rsidDel="00F951D6">
        <w:rPr>
          <w:lang w:eastAsia="sl-SI"/>
        </w:rPr>
        <w:t xml:space="preserve"> </w:t>
      </w:r>
      <w:r w:rsidRPr="00B5287A">
        <w:t>z Zakonom o političnih strankah ter Zakonom o volilni in referendumski kampanji.</w:t>
      </w:r>
    </w:p>
    <w:p w14:paraId="062950F7" w14:textId="77777777" w:rsidR="00C8051E" w:rsidRPr="00B5287A" w:rsidRDefault="00C8051E" w:rsidP="00C8051E">
      <w:pPr>
        <w:pStyle w:val="RStekst"/>
        <w:rPr>
          <w:noProof/>
          <w:szCs w:val="22"/>
        </w:rPr>
      </w:pPr>
    </w:p>
    <w:p w14:paraId="7A13D930" w14:textId="77777777" w:rsidR="00C8051E" w:rsidRPr="00C53F37" w:rsidRDefault="00C8051E" w:rsidP="00C8051E">
      <w:pPr>
        <w:pStyle w:val="RStekst"/>
        <w:rPr>
          <w:noProof/>
          <w:szCs w:val="22"/>
        </w:rPr>
      </w:pPr>
      <w:r w:rsidRPr="00B5287A">
        <w:rPr>
          <w:noProof/>
          <w:szCs w:val="22"/>
        </w:rPr>
        <w:t xml:space="preserve">Računsko sodišče je o pravilnosti poslovanja politične stranke </w:t>
      </w:r>
      <w:r w:rsidRPr="00630232">
        <w:rPr>
          <w:noProof/>
          <w:szCs w:val="22"/>
        </w:rPr>
        <w:t xml:space="preserve">Zagorje gre naprej – Združenje za napredek Zasavja v letu </w:t>
      </w:r>
      <w:r w:rsidRPr="00C53F37">
        <w:rPr>
          <w:noProof/>
          <w:szCs w:val="22"/>
        </w:rPr>
        <w:t xml:space="preserve">2015 izreklo </w:t>
      </w:r>
      <w:r w:rsidRPr="00FD0712">
        <w:rPr>
          <w:i/>
          <w:noProof/>
          <w:szCs w:val="22"/>
        </w:rPr>
        <w:t>mnenje s pridržkom</w:t>
      </w:r>
      <w:r w:rsidRPr="00C53F37">
        <w:rPr>
          <w:noProof/>
          <w:szCs w:val="22"/>
        </w:rPr>
        <w:t xml:space="preserve">, ker je </w:t>
      </w:r>
      <w:r>
        <w:rPr>
          <w:noProof/>
          <w:szCs w:val="22"/>
        </w:rPr>
        <w:t>bila</w:t>
      </w:r>
      <w:r w:rsidRPr="00C53F37">
        <w:rPr>
          <w:noProof/>
          <w:szCs w:val="22"/>
        </w:rPr>
        <w:t xml:space="preserve"> v register članov </w:t>
      </w:r>
      <w:r>
        <w:rPr>
          <w:noProof/>
          <w:szCs w:val="22"/>
        </w:rPr>
        <w:t xml:space="preserve">politične </w:t>
      </w:r>
      <w:r w:rsidRPr="00C53F37">
        <w:rPr>
          <w:noProof/>
          <w:szCs w:val="22"/>
        </w:rPr>
        <w:t>stranke Zagorje gre naprej – Združenje za napredek Zasavja vpisan</w:t>
      </w:r>
      <w:r>
        <w:rPr>
          <w:noProof/>
          <w:szCs w:val="22"/>
        </w:rPr>
        <w:t>a</w:t>
      </w:r>
      <w:r w:rsidRPr="00C53F37">
        <w:rPr>
          <w:noProof/>
          <w:szCs w:val="22"/>
        </w:rPr>
        <w:t xml:space="preserve"> fizičn</w:t>
      </w:r>
      <w:r>
        <w:rPr>
          <w:noProof/>
          <w:szCs w:val="22"/>
        </w:rPr>
        <w:t>a</w:t>
      </w:r>
      <w:r w:rsidRPr="00C53F37">
        <w:rPr>
          <w:noProof/>
          <w:szCs w:val="22"/>
        </w:rPr>
        <w:t xml:space="preserve"> oseb</w:t>
      </w:r>
      <w:r>
        <w:rPr>
          <w:noProof/>
          <w:szCs w:val="22"/>
        </w:rPr>
        <w:t>a</w:t>
      </w:r>
      <w:r w:rsidRPr="00C53F37">
        <w:rPr>
          <w:noProof/>
          <w:szCs w:val="22"/>
        </w:rPr>
        <w:t xml:space="preserve">, ki je državljan Bosne in Hercegovine, pri čemer </w:t>
      </w:r>
      <w:r>
        <w:rPr>
          <w:noProof/>
          <w:szCs w:val="22"/>
        </w:rPr>
        <w:t>S</w:t>
      </w:r>
      <w:r w:rsidRPr="00C53F37">
        <w:rPr>
          <w:noProof/>
          <w:szCs w:val="22"/>
        </w:rPr>
        <w:t xml:space="preserve">tatut </w:t>
      </w:r>
      <w:r>
        <w:rPr>
          <w:noProof/>
          <w:szCs w:val="22"/>
        </w:rPr>
        <w:t xml:space="preserve">stranke </w:t>
      </w:r>
      <w:r w:rsidRPr="00630232">
        <w:rPr>
          <w:noProof/>
          <w:szCs w:val="22"/>
        </w:rPr>
        <w:t>Zagorje gre naprej – Združenje za napredek Zasavja</w:t>
      </w:r>
      <w:r w:rsidRPr="00C53F37">
        <w:rPr>
          <w:noProof/>
          <w:szCs w:val="22"/>
        </w:rPr>
        <w:t xml:space="preserve"> ne </w:t>
      </w:r>
      <w:r>
        <w:rPr>
          <w:noProof/>
          <w:szCs w:val="22"/>
        </w:rPr>
        <w:t>predvideva</w:t>
      </w:r>
      <w:r w:rsidRPr="00C53F37">
        <w:rPr>
          <w:noProof/>
          <w:szCs w:val="22"/>
        </w:rPr>
        <w:t xml:space="preserve"> častnih članov stranke.</w:t>
      </w:r>
    </w:p>
    <w:p w14:paraId="667FEEE3" w14:textId="77777777" w:rsidR="00C8051E" w:rsidRPr="00C53F37" w:rsidRDefault="00C8051E" w:rsidP="00C8051E">
      <w:pPr>
        <w:pStyle w:val="RStekst"/>
      </w:pPr>
    </w:p>
    <w:p w14:paraId="54FC5C3F" w14:textId="77777777" w:rsidR="00C8051E" w:rsidRPr="00E61364" w:rsidRDefault="00C8051E" w:rsidP="00C8051E">
      <w:pPr>
        <w:pStyle w:val="RStekst"/>
        <w:rPr>
          <w:highlight w:val="yellow"/>
        </w:rPr>
      </w:pPr>
      <w:r w:rsidRPr="00C53F37">
        <w:rPr>
          <w:rFonts w:cs="Garamond"/>
          <w:szCs w:val="22"/>
          <w:lang w:eastAsia="sl-SI"/>
        </w:rPr>
        <w:t xml:space="preserve">Računsko sodišče tudi ni moglo potrditi, da </w:t>
      </w:r>
      <w:r w:rsidRPr="00C53F37">
        <w:rPr>
          <w:rFonts w:cs="Garamond"/>
          <w:color w:val="000000"/>
          <w:szCs w:val="22"/>
          <w:lang w:eastAsia="sl-SI"/>
        </w:rPr>
        <w:t xml:space="preserve">je register članov </w:t>
      </w:r>
      <w:r>
        <w:rPr>
          <w:rFonts w:cs="Garamond"/>
          <w:color w:val="000000"/>
          <w:szCs w:val="22"/>
          <w:lang w:eastAsia="sl-SI"/>
        </w:rPr>
        <w:t xml:space="preserve">politične </w:t>
      </w:r>
      <w:r w:rsidRPr="00C53F37">
        <w:rPr>
          <w:rFonts w:cs="Garamond"/>
          <w:color w:val="000000"/>
          <w:szCs w:val="22"/>
          <w:lang w:eastAsia="sl-SI"/>
        </w:rPr>
        <w:t xml:space="preserve">stranke Zagorje gre naprej </w:t>
      </w:r>
      <w:r w:rsidRPr="00C53F37">
        <w:rPr>
          <w:lang w:eastAsia="sl-SI"/>
        </w:rPr>
        <w:t xml:space="preserve">– Združenje za napredek Zasavja </w:t>
      </w:r>
      <w:r w:rsidRPr="00C53F37">
        <w:rPr>
          <w:rFonts w:cs="Garamond"/>
          <w:color w:val="000000"/>
          <w:szCs w:val="22"/>
          <w:lang w:eastAsia="sl-SI"/>
        </w:rPr>
        <w:t xml:space="preserve">pravilen, ker ni moglo preveriti pristopnih izjav </w:t>
      </w:r>
      <w:r>
        <w:rPr>
          <w:rFonts w:cs="Garamond"/>
          <w:color w:val="000000"/>
          <w:szCs w:val="22"/>
          <w:lang w:eastAsia="sl-SI"/>
        </w:rPr>
        <w:t xml:space="preserve">državljank in </w:t>
      </w:r>
      <w:r w:rsidRPr="00C53F37">
        <w:rPr>
          <w:rFonts w:cs="Garamond"/>
          <w:color w:val="000000"/>
          <w:szCs w:val="22"/>
          <w:lang w:eastAsia="sl-SI"/>
        </w:rPr>
        <w:t>državljanov, ki so vpisani v register članov</w:t>
      </w:r>
      <w:r>
        <w:rPr>
          <w:rFonts w:cs="Garamond"/>
          <w:color w:val="000000"/>
          <w:szCs w:val="22"/>
          <w:lang w:eastAsia="sl-SI"/>
        </w:rPr>
        <w:t xml:space="preserve"> politične</w:t>
      </w:r>
      <w:r w:rsidRPr="00C53F37">
        <w:rPr>
          <w:rFonts w:cs="Garamond"/>
          <w:color w:val="000000"/>
          <w:szCs w:val="22"/>
          <w:lang w:eastAsia="sl-SI"/>
        </w:rPr>
        <w:t xml:space="preserve"> </w:t>
      </w:r>
      <w:r w:rsidRPr="00C53F37">
        <w:rPr>
          <w:noProof/>
          <w:szCs w:val="22"/>
        </w:rPr>
        <w:t>stranke Zagorje gre naprej – Združenje za napredek</w:t>
      </w:r>
      <w:r w:rsidRPr="00630232">
        <w:rPr>
          <w:noProof/>
          <w:szCs w:val="22"/>
        </w:rPr>
        <w:t xml:space="preserve"> Zasavja</w:t>
      </w:r>
      <w:r>
        <w:rPr>
          <w:noProof/>
          <w:szCs w:val="22"/>
        </w:rPr>
        <w:t>,</w:t>
      </w:r>
      <w:r w:rsidRPr="00630232">
        <w:rPr>
          <w:noProof/>
          <w:szCs w:val="22"/>
        </w:rPr>
        <w:t xml:space="preserve"> </w:t>
      </w:r>
      <w:r>
        <w:rPr>
          <w:rFonts w:cs="Garamond"/>
          <w:color w:val="000000"/>
          <w:szCs w:val="22"/>
          <w:lang w:eastAsia="sl-SI"/>
        </w:rPr>
        <w:t>ter</w:t>
      </w:r>
      <w:r>
        <w:t xml:space="preserve"> ali je fizična oseba, ki je vpisana v register članov politične </w:t>
      </w:r>
      <w:r w:rsidRPr="003D0115">
        <w:t xml:space="preserve">stranke </w:t>
      </w:r>
      <w:r>
        <w:rPr>
          <w:lang w:eastAsia="sl-SI"/>
        </w:rPr>
        <w:t xml:space="preserve">Zagorje gre naprej </w:t>
      </w:r>
      <w:r w:rsidRPr="000F7A69">
        <w:rPr>
          <w:lang w:eastAsia="sl-SI"/>
        </w:rPr>
        <w:t>– Združenje za napredek</w:t>
      </w:r>
      <w:r>
        <w:rPr>
          <w:lang w:eastAsia="sl-SI"/>
        </w:rPr>
        <w:t xml:space="preserve"> Zasavja,</w:t>
      </w:r>
      <w:r>
        <w:rPr>
          <w:rFonts w:cs="Garamond"/>
          <w:color w:val="000000"/>
          <w:szCs w:val="22"/>
          <w:lang w:eastAsia="sl-SI"/>
        </w:rPr>
        <w:t xml:space="preserve"> </w:t>
      </w:r>
      <w:r>
        <w:t>državljan Republike Slovenije</w:t>
      </w:r>
      <w:r>
        <w:rPr>
          <w:lang w:eastAsia="sl-SI"/>
        </w:rPr>
        <w:t>.</w:t>
      </w:r>
    </w:p>
    <w:p w14:paraId="706BB84C" w14:textId="77777777" w:rsidR="00C8051E" w:rsidRPr="00B5287A" w:rsidRDefault="00C8051E" w:rsidP="00C8051E">
      <w:pPr>
        <w:pStyle w:val="RStekst"/>
      </w:pPr>
    </w:p>
    <w:p w14:paraId="6F8A2C86" w14:textId="77777777" w:rsidR="00C8051E" w:rsidRDefault="00C8051E" w:rsidP="00D2498A">
      <w:pPr>
        <w:pStyle w:val="RStekst"/>
      </w:pPr>
    </w:p>
    <w:p w14:paraId="22DB06B2" w14:textId="77777777" w:rsidR="00E00CC1" w:rsidRDefault="00E00CC1" w:rsidP="00D2498A">
      <w:pPr>
        <w:pStyle w:val="RStekst"/>
      </w:pPr>
    </w:p>
    <w:p w14:paraId="479C9170" w14:textId="77777777" w:rsidR="00C8051E" w:rsidRDefault="00C8051E" w:rsidP="00D2498A">
      <w:pPr>
        <w:pStyle w:val="RStekst"/>
      </w:pPr>
      <w:r>
        <w:t>Ljubljana, 14. decembra 2016</w:t>
      </w:r>
      <w:bookmarkStart w:id="0" w:name="_GoBack"/>
      <w:bookmarkEnd w:id="0"/>
    </w:p>
    <w:sectPr w:rsidR="00C80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97C4A" w14:textId="77777777" w:rsidR="00C8051E" w:rsidRDefault="00C8051E">
      <w:r>
        <w:separator/>
      </w:r>
    </w:p>
  </w:endnote>
  <w:endnote w:type="continuationSeparator" w:id="0">
    <w:p w14:paraId="349FF4BD" w14:textId="77777777" w:rsidR="00C8051E" w:rsidRDefault="00C8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C1BF" w14:textId="77777777" w:rsidR="00CF4A02" w:rsidRDefault="00CF4A0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568B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15348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CA2402C" wp14:editId="47849B9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4470F" w14:textId="77777777" w:rsidR="00C8051E" w:rsidRDefault="00C8051E">
      <w:r>
        <w:separator/>
      </w:r>
    </w:p>
  </w:footnote>
  <w:footnote w:type="continuationSeparator" w:id="0">
    <w:p w14:paraId="7411EB39" w14:textId="77777777" w:rsidR="00C8051E" w:rsidRDefault="00C8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D082A" w14:textId="77777777" w:rsidR="00CF4A02" w:rsidRDefault="00CF4A0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140A2" w14:textId="77777777" w:rsidR="00CF4A02" w:rsidRDefault="00CF4A0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DC79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B035756" wp14:editId="5A3A60D9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1E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8051E"/>
    <w:rsid w:val="00CF4A02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91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40BCC6F-1705-4DF5-A882-7FB472F8A539}"/>
</file>

<file path=customXml/itemProps2.xml><?xml version="1.0" encoding="utf-8"?>
<ds:datastoreItem xmlns:ds="http://schemas.openxmlformats.org/officeDocument/2006/customXml" ds:itemID="{1BCD240D-8602-4230-8E7C-6AEBAF8D8C3F}"/>
</file>

<file path=customXml/itemProps3.xml><?xml version="1.0" encoding="utf-8"?>
<ds:datastoreItem xmlns:ds="http://schemas.openxmlformats.org/officeDocument/2006/customXml" ds:itemID="{24AE2888-A27E-4BB9-B253-62D05CE54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2016-12-06T13:53:00Z</dcterms:created>
  <dcterms:modified xsi:type="dcterms:W3CDTF">2016-12-06T13:53:00Z</dcterms:modified>
</cp:coreProperties>
</file>