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CD" w:rsidRDefault="002C5DCD" w:rsidP="00D2498A">
      <w:pPr>
        <w:pStyle w:val="RStekst"/>
      </w:pPr>
    </w:p>
    <w:p w:rsidR="00033F05" w:rsidRDefault="00033F05" w:rsidP="00D2498A">
      <w:pPr>
        <w:pStyle w:val="RStekst"/>
      </w:pPr>
    </w:p>
    <w:p w:rsidR="00033F05" w:rsidRPr="00033F05" w:rsidRDefault="00033F05" w:rsidP="00D2498A">
      <w:pPr>
        <w:pStyle w:val="RStekst"/>
        <w:rPr>
          <w:b/>
        </w:rPr>
      </w:pPr>
      <w:r w:rsidRPr="00033F05">
        <w:rPr>
          <w:b/>
        </w:rPr>
        <w:t xml:space="preserve">Povzetek revizijskega poročila </w:t>
      </w:r>
      <w:r w:rsidRPr="00033F05">
        <w:rPr>
          <w:b/>
          <w:i/>
        </w:rPr>
        <w:t>P</w:t>
      </w:r>
      <w:r w:rsidRPr="00033F05">
        <w:rPr>
          <w:b/>
          <w:i/>
        </w:rPr>
        <w:t xml:space="preserve">ravilnost financiranja volilne kampanje liste SLOVENSKA DEMOKRATSKA STRANKA − SDS za volitve poslancev iz Republike Slovenije v Evropski </w:t>
      </w:r>
      <w:r>
        <w:rPr>
          <w:b/>
          <w:i/>
        </w:rPr>
        <w:t xml:space="preserve">parlament v letu </w:t>
      </w:r>
      <w:r w:rsidRPr="00033F05">
        <w:rPr>
          <w:b/>
          <w:i/>
        </w:rPr>
        <w:t>2014</w:t>
      </w:r>
    </w:p>
    <w:p w:rsidR="00033F05" w:rsidRDefault="00033F05" w:rsidP="00D2498A">
      <w:pPr>
        <w:pStyle w:val="RStekst"/>
      </w:pPr>
    </w:p>
    <w:p w:rsidR="00033F05" w:rsidRDefault="00033F05" w:rsidP="00D2498A">
      <w:pPr>
        <w:pStyle w:val="RStekst"/>
      </w:pPr>
    </w:p>
    <w:p w:rsidR="00033F05" w:rsidRDefault="00033F05" w:rsidP="00033F05">
      <w:pPr>
        <w:pStyle w:val="RStekst"/>
      </w:pPr>
      <w:r>
        <w:t xml:space="preserve">Računsko sodišče je izvedlo revizijo </w:t>
      </w:r>
      <w:r w:rsidRPr="0069188E">
        <w:rPr>
          <w:i/>
        </w:rPr>
        <w:t>pravilnosti financiranja volilne kampanje liste SLOVENSKA DEMOKRATSKA STRANKA − SDS za volitve poslancev iz Republike Sloven</w:t>
      </w:r>
      <w:r>
        <w:rPr>
          <w:i/>
        </w:rPr>
        <w:t>ije v Evropski parlament v letu </w:t>
      </w:r>
      <w:r w:rsidRPr="0069188E">
        <w:rPr>
          <w:i/>
        </w:rPr>
        <w:t>2014,</w:t>
      </w:r>
      <w:r>
        <w:t xml:space="preserve"> ki jo je organizirala Slovenska demokratska stranka – SDS.</w:t>
      </w:r>
    </w:p>
    <w:p w:rsidR="00033F05" w:rsidRDefault="00033F05" w:rsidP="00033F05">
      <w:pPr>
        <w:pStyle w:val="RStekst"/>
      </w:pPr>
    </w:p>
    <w:p w:rsidR="00033F05" w:rsidRDefault="00033F05" w:rsidP="00033F05">
      <w:pPr>
        <w:pStyle w:val="RStekst"/>
      </w:pPr>
      <w:r w:rsidRPr="0069188E">
        <w:rPr>
          <w:i/>
        </w:rPr>
        <w:t>Cilja revizije</w:t>
      </w:r>
      <w:r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:rsidR="00033F05" w:rsidRDefault="00033F05" w:rsidP="00033F05">
      <w:pPr>
        <w:pStyle w:val="RStekst"/>
      </w:pPr>
    </w:p>
    <w:p w:rsidR="00033F05" w:rsidRDefault="00033F05" w:rsidP="00033F05">
      <w:pPr>
        <w:pStyle w:val="RStekst"/>
      </w:pPr>
      <w:r>
        <w:t xml:space="preserve">Računsko sodišče je o pravilnosti poročanja v skladu z Zakonom o volilni in referendumski kampanji Slovenski demokratski stranki – SDS izreklo </w:t>
      </w:r>
      <w:r w:rsidRPr="0069188E">
        <w:rPr>
          <w:i/>
        </w:rPr>
        <w:t>mnenje s pridržkom,</w:t>
      </w:r>
      <w:r>
        <w:t xml:space="preserve"> ker je izkazala:</w:t>
      </w:r>
    </w:p>
    <w:p w:rsidR="00033F05" w:rsidRDefault="00033F05" w:rsidP="00033F05">
      <w:pPr>
        <w:pStyle w:val="RSnatevanje"/>
        <w:numPr>
          <w:ilvl w:val="0"/>
          <w:numId w:val="3"/>
        </w:numPr>
      </w:pPr>
      <w:r>
        <w:tab/>
        <w:t>zbrana sredstva prenizko, saj med njimi ni izkazala podarjenega blaga fizične osebe in brezplačnega najema kombija;</w:t>
      </w:r>
    </w:p>
    <w:p w:rsidR="00033F05" w:rsidRDefault="00033F05" w:rsidP="00033F05">
      <w:pPr>
        <w:pStyle w:val="RSnatevanje"/>
        <w:numPr>
          <w:ilvl w:val="0"/>
          <w:numId w:val="3"/>
        </w:numPr>
      </w:pPr>
      <w:r>
        <w:tab/>
        <w:t xml:space="preserve">porabljena sredstvi prenizko, saj med njimi ni poročala o podarjenem blagu fizične osebe in brezplačnem najemu kombija in </w:t>
      </w:r>
    </w:p>
    <w:p w:rsidR="00033F05" w:rsidRDefault="00033F05" w:rsidP="00033F05">
      <w:pPr>
        <w:pStyle w:val="RSnatevanje"/>
        <w:numPr>
          <w:ilvl w:val="0"/>
          <w:numId w:val="3"/>
        </w:numPr>
      </w:pPr>
      <w:r>
        <w:tab/>
        <w:t>med porabljenimi sredstvi strošek gostinskih storitev, ki ni strošek volilne kampanje.</w:t>
      </w:r>
    </w:p>
    <w:p w:rsidR="00033F05" w:rsidRDefault="00033F05" w:rsidP="00033F05">
      <w:pPr>
        <w:pStyle w:val="RStekst"/>
      </w:pPr>
    </w:p>
    <w:p w:rsidR="00033F05" w:rsidRDefault="00033F05" w:rsidP="00033F05">
      <w:pPr>
        <w:pStyle w:val="RStekst"/>
      </w:pPr>
      <w:r>
        <w:t xml:space="preserve">Računsko sodišče je o pravilnosti poslovanja v skladu z Zakonom o volilni in referendumski kampanji Slovenski demokratski stranki – SDS izreklo </w:t>
      </w:r>
      <w:r w:rsidRPr="0069188E">
        <w:rPr>
          <w:i/>
        </w:rPr>
        <w:t>pozitivno mnenje.</w:t>
      </w:r>
    </w:p>
    <w:p w:rsidR="00033F05" w:rsidRDefault="00033F05" w:rsidP="00033F05">
      <w:pPr>
        <w:pStyle w:val="RStekst"/>
      </w:pPr>
    </w:p>
    <w:p w:rsidR="00033F05" w:rsidRDefault="00033F05" w:rsidP="00D2498A">
      <w:pPr>
        <w:pStyle w:val="RStekst"/>
      </w:pPr>
      <w:bookmarkStart w:id="0" w:name="_GoBack"/>
      <w:bookmarkEnd w:id="0"/>
    </w:p>
    <w:p w:rsidR="00E00CC1" w:rsidRDefault="00E00CC1" w:rsidP="00D2498A">
      <w:pPr>
        <w:pStyle w:val="RStekst"/>
      </w:pPr>
    </w:p>
    <w:p w:rsidR="00033F05" w:rsidRDefault="00033F05" w:rsidP="00D2498A">
      <w:pPr>
        <w:pStyle w:val="RStekst"/>
      </w:pPr>
      <w:r>
        <w:t>Ljubljana, 5. marca 2015</w:t>
      </w:r>
    </w:p>
    <w:sectPr w:rsidR="00033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52" w:rsidRDefault="00A22852">
      <w:r>
        <w:separator/>
      </w:r>
    </w:p>
  </w:endnote>
  <w:endnote w:type="continuationSeparator" w:id="0">
    <w:p w:rsidR="00A22852" w:rsidRDefault="00A2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62" w:rsidRDefault="0070506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52" w:rsidRDefault="00A22852">
      <w:r>
        <w:separator/>
      </w:r>
    </w:p>
  </w:footnote>
  <w:footnote w:type="continuationSeparator" w:id="0">
    <w:p w:rsidR="00A22852" w:rsidRDefault="00A2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62" w:rsidRDefault="0070506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62" w:rsidRDefault="0070506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D8DC60" wp14:editId="658B3D0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5"/>
    <w:rsid w:val="00033F05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05062"/>
    <w:rsid w:val="00742630"/>
    <w:rsid w:val="00824513"/>
    <w:rsid w:val="008A4178"/>
    <w:rsid w:val="00912111"/>
    <w:rsid w:val="00A22852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33F05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33F05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2C90A3-FCE0-4368-8C50-9B20D6C03B9A}"/>
</file>

<file path=customXml/itemProps2.xml><?xml version="1.0" encoding="utf-8"?>
<ds:datastoreItem xmlns:ds="http://schemas.openxmlformats.org/officeDocument/2006/customXml" ds:itemID="{23E7FA35-A7C8-4669-BDFC-3D3C92C03536}"/>
</file>

<file path=customXml/itemProps3.xml><?xml version="1.0" encoding="utf-8"?>
<ds:datastoreItem xmlns:ds="http://schemas.openxmlformats.org/officeDocument/2006/customXml" ds:itemID="{32189A22-B266-49AC-A0CA-657E127E2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2015-03-05T08:31:00Z</dcterms:created>
  <dcterms:modified xsi:type="dcterms:W3CDTF">2015-03-05T08:31:00Z</dcterms:modified>
</cp:coreProperties>
</file>