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9771C" w14:textId="77777777" w:rsidR="000D6E3B" w:rsidRPr="00E12D3C" w:rsidRDefault="000D6E3B" w:rsidP="00E12D3C">
      <w:pPr>
        <w:pStyle w:val="RStekst"/>
      </w:pPr>
    </w:p>
    <w:p w14:paraId="13FE3435" w14:textId="621BCFB5" w:rsidR="00E609C5" w:rsidRPr="00E12D3C" w:rsidRDefault="00D81DC8" w:rsidP="00E12D3C">
      <w:pPr>
        <w:pStyle w:val="RStekst"/>
        <w:rPr>
          <w:b/>
        </w:rPr>
      </w:pPr>
      <w:r w:rsidRPr="00E12D3C">
        <w:rPr>
          <w:b/>
        </w:rPr>
        <w:t xml:space="preserve">Povzetek revizijskega poročila </w:t>
      </w:r>
      <w:r w:rsidR="00E12D3C" w:rsidRPr="00E12D3C">
        <w:rPr>
          <w:b/>
          <w:i/>
        </w:rPr>
        <w:t>Sklepanje pogodb civilnega prava za opravljanje zdravstvenih storitev v Bolnišnici za ginekologijo in porodništvo Kranj</w:t>
      </w:r>
    </w:p>
    <w:p w14:paraId="4E99771E" w14:textId="77777777" w:rsidR="00585394" w:rsidRPr="00E12D3C" w:rsidRDefault="00585394" w:rsidP="00E12D3C">
      <w:pPr>
        <w:pStyle w:val="RStekst"/>
      </w:pPr>
    </w:p>
    <w:p w14:paraId="16B7A902" w14:textId="77777777" w:rsidR="00E12D3C" w:rsidRPr="00E12D3C" w:rsidRDefault="00E12D3C" w:rsidP="00E12D3C">
      <w:pPr>
        <w:pStyle w:val="RStekst"/>
      </w:pPr>
      <w:r w:rsidRPr="00E12D3C">
        <w:t xml:space="preserve">Računsko sodišče je izvedlo </w:t>
      </w:r>
      <w:r w:rsidRPr="00E12D3C">
        <w:rPr>
          <w:i/>
        </w:rPr>
        <w:t xml:space="preserve">revizijo sklepanja </w:t>
      </w:r>
      <w:proofErr w:type="spellStart"/>
      <w:r w:rsidRPr="00E12D3C">
        <w:rPr>
          <w:i/>
          <w:lang w:eastAsia="sl-SI"/>
        </w:rPr>
        <w:t>podjemnih</w:t>
      </w:r>
      <w:proofErr w:type="spellEnd"/>
      <w:r w:rsidRPr="00E12D3C">
        <w:rPr>
          <w:i/>
          <w:lang w:eastAsia="sl-SI"/>
        </w:rPr>
        <w:t xml:space="preserve"> in drugih pogodb civilnega prava</w:t>
      </w:r>
      <w:r w:rsidRPr="00E12D3C">
        <w:t xml:space="preserve"> (v nadaljevanju: </w:t>
      </w:r>
      <w:proofErr w:type="spellStart"/>
      <w:r w:rsidRPr="00E12D3C">
        <w:t>podjemne</w:t>
      </w:r>
      <w:proofErr w:type="spellEnd"/>
      <w:r w:rsidRPr="00E12D3C">
        <w:t xml:space="preserve"> pogodbe) za opravljanje zdravstvenih storitev ter </w:t>
      </w:r>
      <w:r w:rsidRPr="00E12D3C">
        <w:rPr>
          <w:i/>
        </w:rPr>
        <w:t>izdajanja soglasij zdravstvenim delavcem</w:t>
      </w:r>
      <w:r w:rsidRPr="00E12D3C">
        <w:t xml:space="preserve"> za delo pri drugi pravni ali fizični osebi, ki opravlja zdravstveno dejavnost, in sicer v dveh splošnih bolnišnicah, v Splošni bolnišnici Trbovlje in Splošni bolnišnici Brežice, ter dveh porodnišnicah, Bolnišnici za ginekologijo in porodništvo Kranj (v nadaljevanju: BGP Kranj) ter Bolnišnici za ženske bolezni in porodništvo Postojna. Pregledali smo </w:t>
      </w:r>
      <w:proofErr w:type="spellStart"/>
      <w:r w:rsidRPr="00E12D3C">
        <w:t>podjemne</w:t>
      </w:r>
      <w:proofErr w:type="spellEnd"/>
      <w:r w:rsidRPr="00E12D3C">
        <w:t xml:space="preserve"> pogodbe, ki so veljale v obdobju od leta 2012 do leta 2013. Ugotavljali smo, ali je bil dosežen namen sprejetja </w:t>
      </w:r>
      <w:r w:rsidRPr="00E12D3C">
        <w:rPr>
          <w:lang w:eastAsia="sl-SI"/>
        </w:rPr>
        <w:t>Zakona za uravnoteženje javnih financ</w:t>
      </w:r>
      <w:r w:rsidRPr="00E12D3C">
        <w:t xml:space="preserve">, da omeji sklepanje </w:t>
      </w:r>
      <w:proofErr w:type="spellStart"/>
      <w:r w:rsidRPr="00E12D3C">
        <w:t>podjemnih</w:t>
      </w:r>
      <w:proofErr w:type="spellEnd"/>
      <w:r w:rsidRPr="00E12D3C">
        <w:t xml:space="preserve"> pogodb z zaposlenimi ter z gospodarskimi subjekti, zato smo preverili gibanje sklepanja pogodb v obdobju pred in po sprejetju </w:t>
      </w:r>
      <w:r w:rsidRPr="00E12D3C">
        <w:rPr>
          <w:lang w:eastAsia="sl-SI"/>
        </w:rPr>
        <w:t>Zakona za uravnoteženje javnih financ</w:t>
      </w:r>
      <w:r w:rsidRPr="00E12D3C">
        <w:t>.</w:t>
      </w:r>
    </w:p>
    <w:p w14:paraId="1EDB5F23" w14:textId="77777777" w:rsidR="00E12D3C" w:rsidRPr="00E12D3C" w:rsidRDefault="00E12D3C" w:rsidP="00E12D3C">
      <w:pPr>
        <w:pStyle w:val="RStekst"/>
      </w:pPr>
    </w:p>
    <w:p w14:paraId="60DD7809" w14:textId="77777777" w:rsidR="00E12D3C" w:rsidRPr="00E12D3C" w:rsidRDefault="00E12D3C" w:rsidP="00E12D3C">
      <w:pPr>
        <w:pStyle w:val="RStekst"/>
      </w:pPr>
      <w:r w:rsidRPr="00E12D3C">
        <w:t xml:space="preserve">Cilj revizije je bil izrek mnenja o pravilnosti poslovanja BGP Kranj v delu, ki se nanaša na sklepanje </w:t>
      </w:r>
      <w:proofErr w:type="spellStart"/>
      <w:r w:rsidRPr="00E12D3C">
        <w:t>podjemnih</w:t>
      </w:r>
      <w:proofErr w:type="spellEnd"/>
      <w:r w:rsidRPr="00E12D3C">
        <w:t xml:space="preserve"> pogodb za opravljanje zdravstvenih storitev in izdajanje soglasij zdravstvenim delavcem za delo pri drugi pravni ali fizični osebi, ki opravlja zdravstveno dejavnost, v letih 2012 in 2013.</w:t>
      </w:r>
    </w:p>
    <w:p w14:paraId="2B52E58F" w14:textId="77777777" w:rsidR="00E12D3C" w:rsidRPr="00E12D3C" w:rsidRDefault="00E12D3C" w:rsidP="00E12D3C">
      <w:pPr>
        <w:pStyle w:val="RStekst"/>
      </w:pPr>
    </w:p>
    <w:p w14:paraId="263D7532" w14:textId="77777777" w:rsidR="00E12D3C" w:rsidRPr="00E12D3C" w:rsidRDefault="00E12D3C" w:rsidP="00E12D3C">
      <w:pPr>
        <w:pStyle w:val="RStekst"/>
      </w:pPr>
      <w:r w:rsidRPr="00E12D3C">
        <w:t xml:space="preserve">Računsko sodišče je BGP Kranj izreklo </w:t>
      </w:r>
      <w:r w:rsidRPr="00E12D3C">
        <w:rPr>
          <w:i/>
        </w:rPr>
        <w:t>mnenje s pridržkom</w:t>
      </w:r>
      <w:r w:rsidRPr="00E12D3C">
        <w:t>, ker je ravnala v nasprotju z Zakonom o zdravstveni dejavnosti v naslednjih primerih:</w:t>
      </w:r>
    </w:p>
    <w:p w14:paraId="1EC5B544" w14:textId="77777777" w:rsidR="00E12D3C" w:rsidRPr="00E12D3C" w:rsidRDefault="00E12D3C" w:rsidP="00E12D3C">
      <w:pPr>
        <w:pStyle w:val="RSnatevanje"/>
      </w:pPr>
      <w:r w:rsidRPr="00E12D3C">
        <w:t xml:space="preserve">v evidenco o sklenjenih </w:t>
      </w:r>
      <w:proofErr w:type="spellStart"/>
      <w:r w:rsidRPr="00E12D3C">
        <w:t>podjemnih</w:t>
      </w:r>
      <w:proofErr w:type="spellEnd"/>
      <w:r w:rsidRPr="00E12D3C">
        <w:t xml:space="preserve"> pogodbah ni vključila vseh sklenjenih </w:t>
      </w:r>
      <w:proofErr w:type="spellStart"/>
      <w:r w:rsidRPr="00E12D3C">
        <w:t>podjemnih</w:t>
      </w:r>
      <w:proofErr w:type="spellEnd"/>
      <w:r w:rsidRPr="00E12D3C">
        <w:t xml:space="preserve"> pogodb;</w:t>
      </w:r>
    </w:p>
    <w:p w14:paraId="21C7AABA" w14:textId="77777777" w:rsidR="00E12D3C" w:rsidRPr="00E12D3C" w:rsidRDefault="00E12D3C" w:rsidP="00E12D3C">
      <w:pPr>
        <w:pStyle w:val="RSnatevanje"/>
      </w:pPr>
      <w:proofErr w:type="spellStart"/>
      <w:r w:rsidRPr="00E12D3C">
        <w:t>podjemnim</w:t>
      </w:r>
      <w:proofErr w:type="spellEnd"/>
      <w:r w:rsidRPr="00E12D3C">
        <w:t xml:space="preserve"> pogodbam je podaljšala obdobje trajanja na več kot 12 mesecev;</w:t>
      </w:r>
    </w:p>
    <w:p w14:paraId="03ED5DD1" w14:textId="77777777" w:rsidR="00E12D3C" w:rsidRPr="00E12D3C" w:rsidRDefault="00E12D3C" w:rsidP="00E12D3C">
      <w:pPr>
        <w:pStyle w:val="RSnatevanje"/>
      </w:pPr>
      <w:r w:rsidRPr="00E12D3C">
        <w:t xml:space="preserve">z zdravstvenimi delavci, pretežno zdravniki, je sklepala </w:t>
      </w:r>
      <w:proofErr w:type="spellStart"/>
      <w:r w:rsidRPr="00E12D3C">
        <w:t>podjemne</w:t>
      </w:r>
      <w:proofErr w:type="spellEnd"/>
      <w:r w:rsidRPr="00E12D3C">
        <w:t xml:space="preserve"> pogodbe brez soglasij delodajalca;</w:t>
      </w:r>
    </w:p>
    <w:p w14:paraId="4434CFE6" w14:textId="77777777" w:rsidR="00E12D3C" w:rsidRPr="00E12D3C" w:rsidRDefault="00E12D3C" w:rsidP="00E12D3C">
      <w:pPr>
        <w:pStyle w:val="RSnatevanje"/>
      </w:pPr>
      <w:r w:rsidRPr="00E12D3C">
        <w:t xml:space="preserve">tudi po uveljavitvi Zakona za uravnoteženje javnih financ je sklepala anekse k </w:t>
      </w:r>
      <w:proofErr w:type="spellStart"/>
      <w:r w:rsidRPr="00E12D3C">
        <w:t>podjemnim</w:t>
      </w:r>
      <w:proofErr w:type="spellEnd"/>
      <w:r w:rsidRPr="00E12D3C">
        <w:t xml:space="preserve"> pogodbam s samostojnimi podjetniki posamezniki;</w:t>
      </w:r>
    </w:p>
    <w:p w14:paraId="39189481" w14:textId="77777777" w:rsidR="00E12D3C" w:rsidRPr="00E12D3C" w:rsidRDefault="00E12D3C" w:rsidP="00E12D3C">
      <w:pPr>
        <w:pStyle w:val="RSnatevanje"/>
      </w:pPr>
      <w:r w:rsidRPr="00E12D3C">
        <w:t xml:space="preserve">z lastnimi zaposlenimi je sklepala </w:t>
      </w:r>
      <w:proofErr w:type="spellStart"/>
      <w:r w:rsidRPr="00E12D3C">
        <w:t>podjemne</w:t>
      </w:r>
      <w:proofErr w:type="spellEnd"/>
      <w:r w:rsidRPr="00E12D3C">
        <w:t xml:space="preserve"> pogodbe za izvajanje storitev, čeprav niso bili izpolnjeni vsi pogoji iz sklepov o posebnih programih;</w:t>
      </w:r>
    </w:p>
    <w:p w14:paraId="7F05EC8E" w14:textId="77777777" w:rsidR="00E12D3C" w:rsidRPr="00E12D3C" w:rsidRDefault="00E12D3C" w:rsidP="00E12D3C">
      <w:pPr>
        <w:pStyle w:val="RSnatevanje"/>
      </w:pPr>
      <w:r w:rsidRPr="00E12D3C">
        <w:t xml:space="preserve">pred sklenitvijo </w:t>
      </w:r>
      <w:proofErr w:type="spellStart"/>
      <w:r w:rsidRPr="00E12D3C">
        <w:t>podjemnih</w:t>
      </w:r>
      <w:proofErr w:type="spellEnd"/>
      <w:r w:rsidRPr="00E12D3C">
        <w:t xml:space="preserve"> pogodb ni opravila analiz, s katerimi bi dokazala stroškovno upravičenost sklenitve posamezne </w:t>
      </w:r>
      <w:proofErr w:type="spellStart"/>
      <w:r w:rsidRPr="00E12D3C">
        <w:t>podjemne</w:t>
      </w:r>
      <w:proofErr w:type="spellEnd"/>
      <w:r w:rsidRPr="00E12D3C">
        <w:t xml:space="preserve"> pogodbe.</w:t>
      </w:r>
    </w:p>
    <w:p w14:paraId="2150FFAB" w14:textId="77777777" w:rsidR="00E12D3C" w:rsidRPr="00E12D3C" w:rsidRDefault="00E12D3C" w:rsidP="00E12D3C">
      <w:pPr>
        <w:pStyle w:val="RStekst"/>
        <w:spacing w:before="0" w:after="0" w:line="240" w:lineRule="auto"/>
      </w:pPr>
    </w:p>
    <w:p w14:paraId="5D4FB5B4" w14:textId="77777777" w:rsidR="00C01D3D" w:rsidRDefault="00C01D3D" w:rsidP="00C01D3D">
      <w:pPr>
        <w:pStyle w:val="RStekst"/>
      </w:pPr>
      <w:r>
        <w:t xml:space="preserve">Poleg tega je BGP Kranj v letu 2012 pri sklenitvi </w:t>
      </w:r>
      <w:proofErr w:type="spellStart"/>
      <w:r>
        <w:t>podjemnih</w:t>
      </w:r>
      <w:proofErr w:type="spellEnd"/>
      <w:r>
        <w:t xml:space="preserve"> pogodb za izvajanje zdravstvenih storitev v vrednosti 179.238 evrov ravnala v nasprotju z Zakonom o javnem naročanju in notranjim aktom. V treh primerih v letih 2012 in 2013 ni določila cen za opravljanje storitev v </w:t>
      </w:r>
      <w:proofErr w:type="spellStart"/>
      <w:r>
        <w:t>podjemnih</w:t>
      </w:r>
      <w:proofErr w:type="spellEnd"/>
      <w:r>
        <w:t xml:space="preserve"> pogodbah v skladu z Uredbo o merilih za sklepanje </w:t>
      </w:r>
      <w:proofErr w:type="spellStart"/>
      <w:r>
        <w:t>podjemnih</w:t>
      </w:r>
      <w:proofErr w:type="spellEnd"/>
      <w:r>
        <w:t xml:space="preserve"> pogodb ali drugih pogodb civilnega prava za opravljanje zdravstvenih storitev v mreži javne zdravstvene službe ter Pravilnikom o merilih za določitev višine plačila opravljanja zdravstvenih storitev po </w:t>
      </w:r>
      <w:proofErr w:type="spellStart"/>
      <w:r>
        <w:t>podjemni</w:t>
      </w:r>
      <w:proofErr w:type="spellEnd"/>
      <w:r>
        <w:t xml:space="preserve"> pogodbi ali drugih pogodbah civilnega prava. Zaradi napačno </w:t>
      </w:r>
      <w:r w:rsidRPr="001C75E9">
        <w:t xml:space="preserve">določenih cen </w:t>
      </w:r>
      <w:r w:rsidRPr="001A5F72">
        <w:t xml:space="preserve">v </w:t>
      </w:r>
      <w:proofErr w:type="spellStart"/>
      <w:r w:rsidRPr="001A5F72">
        <w:t>podjemnih</w:t>
      </w:r>
      <w:proofErr w:type="spellEnd"/>
      <w:r w:rsidRPr="001A5F72">
        <w:t xml:space="preserve"> pogodbah je v letih 2012 in 2013 </w:t>
      </w:r>
      <w:r>
        <w:t xml:space="preserve">izvajalcem </w:t>
      </w:r>
      <w:r w:rsidRPr="001A5F72">
        <w:t>izplačala</w:t>
      </w:r>
      <w:r>
        <w:t xml:space="preserve"> najmanj 12.846 evrov preveč.</w:t>
      </w:r>
    </w:p>
    <w:p w14:paraId="62D1E87D" w14:textId="77777777" w:rsidR="00E12D3C" w:rsidRPr="00E12D3C" w:rsidRDefault="00E12D3C" w:rsidP="00E12D3C">
      <w:pPr>
        <w:pStyle w:val="RStekst"/>
      </w:pPr>
      <w:bookmarkStart w:id="0" w:name="_GoBack"/>
      <w:bookmarkEnd w:id="0"/>
    </w:p>
    <w:p w14:paraId="1E77C8E0" w14:textId="29D0E365" w:rsidR="00187A9E" w:rsidRDefault="00E12D3C" w:rsidP="00E12D3C">
      <w:pPr>
        <w:pStyle w:val="RStekst"/>
      </w:pPr>
      <w:r w:rsidRPr="00E12D3C">
        <w:t xml:space="preserve">Računsko sodišče je od BGP Kranj zahtevalo </w:t>
      </w:r>
      <w:r w:rsidRPr="00E12D3C">
        <w:rPr>
          <w:i/>
        </w:rPr>
        <w:t>predložitev odzivnega poročila</w:t>
      </w:r>
      <w:r w:rsidRPr="00E12D3C">
        <w:t>, v katerem mora izkazati popravljalni ukrep za odpravo ugotovljenih nepravilnosti.</w:t>
      </w:r>
    </w:p>
    <w:p w14:paraId="4E997724" w14:textId="6ABCE713" w:rsidR="004E307F" w:rsidRDefault="004E307F" w:rsidP="004E307F">
      <w:pPr>
        <w:pStyle w:val="RStekst"/>
      </w:pPr>
    </w:p>
    <w:p w14:paraId="48753795" w14:textId="77777777" w:rsidR="00E12D3C" w:rsidRPr="002E5FC8" w:rsidRDefault="00E12D3C" w:rsidP="004E307F">
      <w:pPr>
        <w:pStyle w:val="RStekst"/>
      </w:pPr>
    </w:p>
    <w:p w14:paraId="4E997727" w14:textId="665400B1" w:rsidR="005A00A1" w:rsidRDefault="005A00A1" w:rsidP="005A00A1">
      <w:pPr>
        <w:pStyle w:val="RStekst"/>
      </w:pPr>
      <w:r>
        <w:t xml:space="preserve">Ljubljana, </w:t>
      </w:r>
      <w:r w:rsidR="00E12D3C">
        <w:t>30</w:t>
      </w:r>
      <w:r w:rsidR="004E307F">
        <w:t>.</w:t>
      </w:r>
      <w:r w:rsidR="0055752B">
        <w:t xml:space="preserve"> </w:t>
      </w:r>
      <w:r w:rsidR="00E12D3C">
        <w:t>januarja</w:t>
      </w:r>
      <w:r w:rsidR="00CB123C">
        <w:t xml:space="preserve"> </w:t>
      </w:r>
      <w:r>
        <w:t>201</w:t>
      </w:r>
      <w:r w:rsidR="00E12D3C">
        <w:t>7</w:t>
      </w:r>
    </w:p>
    <w:sectPr w:rsidR="005A00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9772A" w14:textId="77777777" w:rsidR="00D81DC8" w:rsidRDefault="00D81DC8">
      <w:r>
        <w:separator/>
      </w:r>
    </w:p>
  </w:endnote>
  <w:endnote w:type="continuationSeparator" w:id="0">
    <w:p w14:paraId="4E99772B" w14:textId="77777777" w:rsidR="00D81DC8" w:rsidRDefault="00D8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E" w14:textId="77777777" w:rsidR="006156FE" w:rsidRDefault="006156F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F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E12D3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31" w14:textId="77777777" w:rsidR="002C5DCD" w:rsidRDefault="008965C3">
    <w:r>
      <w:rPr>
        <w:noProof/>
        <w:lang w:eastAsia="sl-SI"/>
      </w:rPr>
      <w:drawing>
        <wp:anchor distT="0" distB="0" distL="114300" distR="114300" simplePos="0" relativeHeight="251663360" behindDoc="0" locked="1" layoutInCell="1" allowOverlap="1" wp14:anchorId="4E997734" wp14:editId="4E997735">
          <wp:simplePos x="0" y="0"/>
          <wp:positionH relativeFrom="page">
            <wp:posOffset>2232025</wp:posOffset>
          </wp:positionH>
          <wp:positionV relativeFrom="page">
            <wp:posOffset>10034270</wp:posOffset>
          </wp:positionV>
          <wp:extent cx="3200400" cy="36360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97728" w14:textId="77777777" w:rsidR="00D81DC8" w:rsidRDefault="00D81DC8">
      <w:r>
        <w:separator/>
      </w:r>
    </w:p>
  </w:footnote>
  <w:footnote w:type="continuationSeparator" w:id="0">
    <w:p w14:paraId="4E997729" w14:textId="77777777" w:rsidR="00D81DC8" w:rsidRDefault="00D8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C" w14:textId="77777777" w:rsidR="006156FE" w:rsidRDefault="006156F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2D" w14:textId="77777777" w:rsidR="006156FE" w:rsidRDefault="006156F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7730" w14:textId="77777777" w:rsidR="002C5DCD" w:rsidRDefault="00742630">
    <w:r>
      <w:rPr>
        <w:noProof/>
        <w:lang w:eastAsia="sl-SI"/>
      </w:rPr>
      <w:drawing>
        <wp:anchor distT="0" distB="0" distL="114300" distR="114300" simplePos="0" relativeHeight="251661312" behindDoc="0" locked="1" layoutInCell="1" allowOverlap="1" wp14:anchorId="4E997732" wp14:editId="4E997733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7200" cy="324000"/>
          <wp:effectExtent l="0" t="0" r="8255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C8"/>
    <w:rsid w:val="000D6E3B"/>
    <w:rsid w:val="000E1628"/>
    <w:rsid w:val="001064F7"/>
    <w:rsid w:val="00187A9E"/>
    <w:rsid w:val="001E3435"/>
    <w:rsid w:val="001E7547"/>
    <w:rsid w:val="00257A15"/>
    <w:rsid w:val="002C5DCD"/>
    <w:rsid w:val="002D37F3"/>
    <w:rsid w:val="002E356B"/>
    <w:rsid w:val="002F2498"/>
    <w:rsid w:val="003535E4"/>
    <w:rsid w:val="003E1B27"/>
    <w:rsid w:val="004C3473"/>
    <w:rsid w:val="004C4B33"/>
    <w:rsid w:val="004E307F"/>
    <w:rsid w:val="00551B9A"/>
    <w:rsid w:val="0055752B"/>
    <w:rsid w:val="00585394"/>
    <w:rsid w:val="00590644"/>
    <w:rsid w:val="005A00A1"/>
    <w:rsid w:val="005C34F4"/>
    <w:rsid w:val="005F6ED6"/>
    <w:rsid w:val="006156FE"/>
    <w:rsid w:val="00647D7F"/>
    <w:rsid w:val="006977D7"/>
    <w:rsid w:val="006A0766"/>
    <w:rsid w:val="006A2AFA"/>
    <w:rsid w:val="006B769A"/>
    <w:rsid w:val="0070369B"/>
    <w:rsid w:val="007247E7"/>
    <w:rsid w:val="00742630"/>
    <w:rsid w:val="007B2CE5"/>
    <w:rsid w:val="00824513"/>
    <w:rsid w:val="008965C3"/>
    <w:rsid w:val="008A4178"/>
    <w:rsid w:val="008F3677"/>
    <w:rsid w:val="00912111"/>
    <w:rsid w:val="0091602D"/>
    <w:rsid w:val="00974265"/>
    <w:rsid w:val="009A7065"/>
    <w:rsid w:val="00AA218A"/>
    <w:rsid w:val="00AB03E9"/>
    <w:rsid w:val="00AC54E0"/>
    <w:rsid w:val="00B008F8"/>
    <w:rsid w:val="00B92131"/>
    <w:rsid w:val="00BA74F7"/>
    <w:rsid w:val="00C01D3D"/>
    <w:rsid w:val="00C07C0D"/>
    <w:rsid w:val="00C31D5B"/>
    <w:rsid w:val="00C57CE6"/>
    <w:rsid w:val="00C74005"/>
    <w:rsid w:val="00CB123C"/>
    <w:rsid w:val="00CB73E3"/>
    <w:rsid w:val="00CF7C19"/>
    <w:rsid w:val="00D2498A"/>
    <w:rsid w:val="00D33F39"/>
    <w:rsid w:val="00D45939"/>
    <w:rsid w:val="00D47861"/>
    <w:rsid w:val="00D7347F"/>
    <w:rsid w:val="00D81DC8"/>
    <w:rsid w:val="00DA44DA"/>
    <w:rsid w:val="00DB1A44"/>
    <w:rsid w:val="00DC6299"/>
    <w:rsid w:val="00DD08AE"/>
    <w:rsid w:val="00E00CC1"/>
    <w:rsid w:val="00E12D3C"/>
    <w:rsid w:val="00E21563"/>
    <w:rsid w:val="00E5130F"/>
    <w:rsid w:val="00E54761"/>
    <w:rsid w:val="00E609C5"/>
    <w:rsid w:val="00ED1A0F"/>
    <w:rsid w:val="00EF3E6E"/>
    <w:rsid w:val="00F248CB"/>
    <w:rsid w:val="00F2551F"/>
    <w:rsid w:val="00F558BC"/>
    <w:rsid w:val="00F61316"/>
    <w:rsid w:val="00F6254E"/>
    <w:rsid w:val="00FA3284"/>
    <w:rsid w:val="00FC0F57"/>
    <w:rsid w:val="00FC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E997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toc 4" w:uiPriority="39"/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uiPriority w:val="39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257A15"/>
    <w:rPr>
      <w:rFonts w:ascii="Garamond" w:hAnsi="Garamond"/>
      <w:bCs/>
      <w:sz w:val="22"/>
      <w:lang w:eastAsia="en-US"/>
    </w:rPr>
  </w:style>
  <w:style w:type="paragraph" w:styleId="HTML-oblikovano">
    <w:name w:val="HTML Preformatted"/>
    <w:basedOn w:val="Navaden"/>
    <w:link w:val="HTML-oblikovanoZnak"/>
    <w:rsid w:val="004E307F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-oblikovanoZnak">
    <w:name w:val="HTML-oblikovano Znak"/>
    <w:basedOn w:val="Privzetapisavaodstavka"/>
    <w:link w:val="HTML-oblikovano"/>
    <w:rsid w:val="004E307F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toc 4" w:uiPriority="39"/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uiPriority w:val="39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257A15"/>
    <w:rPr>
      <w:rFonts w:ascii="Garamond" w:hAnsi="Garamond"/>
      <w:bCs/>
      <w:sz w:val="22"/>
      <w:lang w:eastAsia="en-US"/>
    </w:rPr>
  </w:style>
  <w:style w:type="paragraph" w:styleId="HTML-oblikovano">
    <w:name w:val="HTML Preformatted"/>
    <w:basedOn w:val="Navaden"/>
    <w:link w:val="HTML-oblikovanoZnak"/>
    <w:rsid w:val="004E307F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-oblikovanoZnak">
    <w:name w:val="HTML-oblikovano Znak"/>
    <w:basedOn w:val="Privzetapisavaodstavka"/>
    <w:link w:val="HTML-oblikovano"/>
    <w:rsid w:val="004E307F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EEEF-612F-400F-BB29-BFA0B75B4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A0C43D9-0EE0-4DDF-847C-4F087CB1E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D3128-6B76-4985-9F83-1968E4B21FE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ADF535B-A24A-4556-A4AD-2396D973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2017-01-24T08:41:00Z</dcterms:created>
  <dcterms:modified xsi:type="dcterms:W3CDTF">2017-01-27T09:02:00Z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0x010100046B66F7011DA74D9D01F072BC6300B1</vt:lpwstr>
  </property>
</Properties>
</file>