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19B22" w14:textId="77777777" w:rsidR="000D6E3B" w:rsidRDefault="000D6E3B" w:rsidP="00D2498A">
      <w:pPr>
        <w:pStyle w:val="RStekst"/>
        <w:rPr>
          <w:b/>
        </w:rPr>
      </w:pPr>
    </w:p>
    <w:p w14:paraId="7AB19B23" w14:textId="77777777" w:rsidR="00D81DC8" w:rsidRDefault="00D81DC8" w:rsidP="00D2498A">
      <w:pPr>
        <w:pStyle w:val="RStekst"/>
        <w:rPr>
          <w:b/>
          <w:i/>
        </w:rPr>
      </w:pPr>
      <w:r>
        <w:rPr>
          <w:b/>
        </w:rPr>
        <w:t>Povzetek</w:t>
      </w:r>
      <w:r w:rsidRPr="00A5793B">
        <w:rPr>
          <w:b/>
        </w:rPr>
        <w:t xml:space="preserve"> revizijskega poročila</w:t>
      </w:r>
      <w:r>
        <w:rPr>
          <w:b/>
        </w:rPr>
        <w:t xml:space="preserve"> </w:t>
      </w:r>
      <w:r w:rsidR="00C46F3D" w:rsidRPr="00C46F3D">
        <w:rPr>
          <w:b/>
          <w:i/>
        </w:rPr>
        <w:t xml:space="preserve">Postopki </w:t>
      </w:r>
      <w:proofErr w:type="spellStart"/>
      <w:r w:rsidR="00C46F3D" w:rsidRPr="00C46F3D">
        <w:rPr>
          <w:b/>
          <w:i/>
        </w:rPr>
        <w:t>evalviranja</w:t>
      </w:r>
      <w:proofErr w:type="spellEnd"/>
      <w:r w:rsidR="00C46F3D" w:rsidRPr="00C46F3D">
        <w:rPr>
          <w:b/>
          <w:i/>
        </w:rPr>
        <w:t>, akreditiranja ter podeljevanja koncesij v višjem in visokem šolstvu</w:t>
      </w:r>
    </w:p>
    <w:p w14:paraId="7AB19B24" w14:textId="77777777" w:rsidR="00585394" w:rsidRDefault="00585394" w:rsidP="00D2498A">
      <w:pPr>
        <w:pStyle w:val="RStekst"/>
      </w:pPr>
    </w:p>
    <w:p w14:paraId="685E8CF2" w14:textId="037D6B2D" w:rsidR="008C4378" w:rsidRPr="00C35779" w:rsidRDefault="008C4378" w:rsidP="008C4378">
      <w:pPr>
        <w:pStyle w:val="RStekst"/>
      </w:pPr>
      <w:bookmarkStart w:id="0" w:name="_GoBack"/>
      <w:bookmarkEnd w:id="0"/>
      <w:r>
        <w:t xml:space="preserve">Računsko sodišče je revidiralo ureditev in izvajanje postopkov evalvacij, akreditacij ter podeljevanja koncesij, da bi ugotovilo, ali so bili </w:t>
      </w:r>
      <w:r w:rsidRPr="00450D93">
        <w:t xml:space="preserve">v obdobju od 1. 1. 2010 do 31. 12. 2013 </w:t>
      </w:r>
      <w:r>
        <w:t xml:space="preserve">visokošolski študijski programi kakovostni in raznovrstni. V tem obdobju sta bila za </w:t>
      </w:r>
      <w:r w:rsidRPr="001F2E34">
        <w:t xml:space="preserve">ustrezno kakovost in raznovrstnost študijskih programov </w:t>
      </w:r>
      <w:r>
        <w:t xml:space="preserve">neposredno </w:t>
      </w:r>
      <w:r w:rsidRPr="001F2E34">
        <w:t xml:space="preserve">odgovorna </w:t>
      </w:r>
      <w:r>
        <w:t>Vlada Republike Slovenije (v nadaljevanju: vlada) in</w:t>
      </w:r>
      <w:r w:rsidRPr="00C35779">
        <w:t xml:space="preserve"> </w:t>
      </w:r>
      <w:r>
        <w:t>pristojno m</w:t>
      </w:r>
      <w:r w:rsidRPr="00C35779">
        <w:t>inistrstv</w:t>
      </w:r>
      <w:r>
        <w:t xml:space="preserve">o – </w:t>
      </w:r>
      <w:r w:rsidRPr="00AD42F2">
        <w:t>do 10. 2. 2012 Ministrstvo za šolstvo in šport in Ministrstvo za visoko šolstvo, znanost in tehnologijo, v obdobju od 10. 2. 2012 do 20. 3. 2013 Ministrstvo za izobraževanje, znanost, kulturo in šport, od 20. 3. 2013 pa Ministrstvo za izobraževanje, znanost in šport</w:t>
      </w:r>
      <w:r>
        <w:t xml:space="preserve"> </w:t>
      </w:r>
      <w:r w:rsidR="003D0662">
        <w:t>(v nadaljevanju: ministrstvo)</w:t>
      </w:r>
      <w:r w:rsidR="003D0662">
        <w:t xml:space="preserve"> </w:t>
      </w:r>
      <w:r>
        <w:t xml:space="preserve">–, saj </w:t>
      </w:r>
      <w:r w:rsidRPr="00C35779">
        <w:t xml:space="preserve">sta predvidela </w:t>
      </w:r>
      <w:r>
        <w:t xml:space="preserve">sistem </w:t>
      </w:r>
      <w:r w:rsidRPr="00C35779">
        <w:t>izvajanj</w:t>
      </w:r>
      <w:r>
        <w:t>a</w:t>
      </w:r>
      <w:r w:rsidRPr="00C35779">
        <w:t xml:space="preserve"> </w:t>
      </w:r>
      <w:r>
        <w:t xml:space="preserve">teh </w:t>
      </w:r>
      <w:r w:rsidRPr="00C35779">
        <w:t>postopkov</w:t>
      </w:r>
      <w:r>
        <w:t xml:space="preserve">. </w:t>
      </w:r>
      <w:r>
        <w:rPr>
          <w:lang w:eastAsia="sl-SI"/>
        </w:rPr>
        <w:t>Nacionalna agencija</w:t>
      </w:r>
      <w:r w:rsidRPr="00FA2692">
        <w:rPr>
          <w:lang w:eastAsia="sl-SI"/>
        </w:rPr>
        <w:t xml:space="preserve"> Republike Slovenije za kakovost v visokem šolstvu </w:t>
      </w:r>
      <w:r>
        <w:rPr>
          <w:lang w:eastAsia="sl-SI"/>
        </w:rPr>
        <w:t xml:space="preserve">(v nadaljevanju: </w:t>
      </w:r>
      <w:r>
        <w:t>agencija) pa je bila odgovorna za</w:t>
      </w:r>
      <w:r w:rsidRPr="00C35779">
        <w:t xml:space="preserve"> </w:t>
      </w:r>
      <w:r>
        <w:t>o</w:t>
      </w:r>
      <w:r w:rsidRPr="00C35779">
        <w:t>blik</w:t>
      </w:r>
      <w:r>
        <w:t>ovanje</w:t>
      </w:r>
      <w:r w:rsidRPr="00C35779">
        <w:t xml:space="preserve"> in izv</w:t>
      </w:r>
      <w:r>
        <w:t>ajanje</w:t>
      </w:r>
      <w:r w:rsidRPr="00C35779">
        <w:t xml:space="preserve"> postopk</w:t>
      </w:r>
      <w:r>
        <w:t>ov evalvacij in akreditacij. Računsko sodišče je preverilo, ali sta bila vlada in ministrstvo pri ureditvi postopkov</w:t>
      </w:r>
      <w:r w:rsidRPr="00EC7080">
        <w:rPr>
          <w:bCs w:val="0"/>
        </w:rPr>
        <w:t xml:space="preserve"> </w:t>
      </w:r>
      <w:r w:rsidRPr="00EC7080">
        <w:t>evalvacij</w:t>
      </w:r>
      <w:r>
        <w:t xml:space="preserve"> in </w:t>
      </w:r>
      <w:r w:rsidRPr="00EC7080">
        <w:t xml:space="preserve">akreditacij ter </w:t>
      </w:r>
      <w:r>
        <w:t xml:space="preserve">pri ureditvi in izvajanju </w:t>
      </w:r>
      <w:r w:rsidRPr="00EC7080">
        <w:t>podeljevanja koncesij</w:t>
      </w:r>
      <w:r>
        <w:t xml:space="preserve"> učinkovita ter ali je bila agencija učinkovita pri ureditvi in izvajanju postopkov evalvacij in akreditacij. Zanimalo nas je, v kolikšni meri je mogoče kakovost in raznovrstnost študijskih programov pripisati ureditvi in izvajanju teh postopkov.</w:t>
      </w:r>
    </w:p>
    <w:p w14:paraId="0E521F38" w14:textId="77777777" w:rsidR="008C4378" w:rsidRDefault="008C4378" w:rsidP="008C4378">
      <w:pPr>
        <w:pStyle w:val="RStekst"/>
      </w:pPr>
    </w:p>
    <w:p w14:paraId="7F84721E" w14:textId="77777777" w:rsidR="008C4378" w:rsidRDefault="008C4378" w:rsidP="008C4378">
      <w:pPr>
        <w:pStyle w:val="RStekst"/>
      </w:pPr>
      <w:r>
        <w:t xml:space="preserve">Računsko sodišče je izreklo mnenje, </w:t>
      </w:r>
      <w:r w:rsidRPr="00C35779">
        <w:t xml:space="preserve">da </w:t>
      </w:r>
      <w:r w:rsidRPr="00C771D8">
        <w:rPr>
          <w:i/>
        </w:rPr>
        <w:t>agencija</w:t>
      </w:r>
      <w:r>
        <w:t xml:space="preserve"> pri ureditvi in izvajanju postopkov </w:t>
      </w:r>
      <w:proofErr w:type="spellStart"/>
      <w:r>
        <w:t>evalviranja</w:t>
      </w:r>
      <w:proofErr w:type="spellEnd"/>
      <w:r>
        <w:t xml:space="preserve"> in akreditiranja ter </w:t>
      </w:r>
      <w:r w:rsidRPr="00C771D8">
        <w:rPr>
          <w:i/>
        </w:rPr>
        <w:t>vlada in ministrstvo</w:t>
      </w:r>
      <w:r>
        <w:t xml:space="preserve"> pri</w:t>
      </w:r>
      <w:r w:rsidRPr="00C771D8">
        <w:t xml:space="preserve"> ureditvi postopkov </w:t>
      </w:r>
      <w:proofErr w:type="spellStart"/>
      <w:r w:rsidRPr="00C771D8">
        <w:t>evalviranja</w:t>
      </w:r>
      <w:proofErr w:type="spellEnd"/>
      <w:r w:rsidRPr="00C771D8">
        <w:t xml:space="preserve"> in akreditiranja ter pri ureditvi in izvajanju podeljevanja koncesij v </w:t>
      </w:r>
      <w:r w:rsidRPr="00C35779">
        <w:t xml:space="preserve">obdobju od 1. 1. 2010 do 31. 12. 2013 </w:t>
      </w:r>
      <w:r w:rsidRPr="00C35779">
        <w:rPr>
          <w:i/>
        </w:rPr>
        <w:t>niso bili učinkoviti</w:t>
      </w:r>
      <w:r w:rsidRPr="00C35779">
        <w:t>.</w:t>
      </w:r>
      <w:r>
        <w:t xml:space="preserve"> </w:t>
      </w:r>
    </w:p>
    <w:p w14:paraId="171AF3BE" w14:textId="77777777" w:rsidR="008C4378" w:rsidRDefault="008C4378" w:rsidP="008C4378">
      <w:pPr>
        <w:pStyle w:val="RStekst"/>
      </w:pPr>
    </w:p>
    <w:p w14:paraId="000589D5" w14:textId="77777777" w:rsidR="008C4378" w:rsidRPr="00C35779" w:rsidRDefault="008C4378" w:rsidP="008C4378">
      <w:pPr>
        <w:pStyle w:val="RStekst"/>
      </w:pPr>
      <w:r>
        <w:t>Neučinkovitost postopkov evalvacij in akreditacij, s katerimi naj bi agencija izvajala zunanje zagotavljanje kakovosti visokega šolstva, je računsko sodišče pripisalo predvsem ne</w:t>
      </w:r>
      <w:r w:rsidRPr="00C35779">
        <w:t>jasni</w:t>
      </w:r>
      <w:r>
        <w:t>m</w:t>
      </w:r>
      <w:r w:rsidRPr="00C35779">
        <w:t xml:space="preserve">, </w:t>
      </w:r>
      <w:r>
        <w:t>ne</w:t>
      </w:r>
      <w:r w:rsidRPr="00C35779">
        <w:t>natančni</w:t>
      </w:r>
      <w:r>
        <w:t>m</w:t>
      </w:r>
      <w:r w:rsidRPr="00C35779">
        <w:t xml:space="preserve"> </w:t>
      </w:r>
      <w:r>
        <w:t>in ne</w:t>
      </w:r>
      <w:r w:rsidRPr="00C35779">
        <w:t>razumljivi</w:t>
      </w:r>
      <w:r>
        <w:t>m</w:t>
      </w:r>
      <w:r w:rsidRPr="00C35779">
        <w:t xml:space="preserve"> pravni</w:t>
      </w:r>
      <w:r>
        <w:t>m</w:t>
      </w:r>
      <w:r w:rsidRPr="00C35779">
        <w:t xml:space="preserve"> podlag</w:t>
      </w:r>
      <w:r>
        <w:t>am. Ugotovilo je, da m</w:t>
      </w:r>
      <w:r w:rsidRPr="00C35779">
        <w:t>inistrstvo kot pripravljavec in vlada kot predlagatelj zakonodaje s področja visokega šolstva nista ustrezno načrtovala</w:t>
      </w:r>
      <w:r>
        <w:t xml:space="preserve"> </w:t>
      </w:r>
      <w:r w:rsidRPr="00C35779">
        <w:t xml:space="preserve">sistema šolstva v delu, ki se nanaša na zagotavljanje kakovosti in raznovrstnosti študijskih programov, </w:t>
      </w:r>
      <w:r>
        <w:t xml:space="preserve">ter da </w:t>
      </w:r>
      <w:r w:rsidRPr="00C35779">
        <w:t xml:space="preserve">v sprejetih pravnih podlagah nista </w:t>
      </w:r>
      <w:r>
        <w:t xml:space="preserve">natančno </w:t>
      </w:r>
      <w:r w:rsidRPr="00C35779">
        <w:t xml:space="preserve">določila, kaj naj bi se v postopkih </w:t>
      </w:r>
      <w:r>
        <w:t xml:space="preserve">zunanjega </w:t>
      </w:r>
      <w:r w:rsidRPr="00C35779">
        <w:t xml:space="preserve">zagotavljanja kakovosti preverjalo. </w:t>
      </w:r>
      <w:r>
        <w:t>Tako je bilo z Zakonom o visokem šolstvu sv</w:t>
      </w:r>
      <w:r w:rsidRPr="00C35779">
        <w:t xml:space="preserve">etu agencije dano javno pooblastilo, da povsem samostojno in neodvisno določi postopke in merila za presojo kakovosti študijskih programov. Svet agencije je </w:t>
      </w:r>
      <w:r>
        <w:t>nato</w:t>
      </w:r>
      <w:r w:rsidRPr="00C35779">
        <w:t xml:space="preserve"> sprejel </w:t>
      </w:r>
      <w:r>
        <w:t>m</w:t>
      </w:r>
      <w:r w:rsidRPr="00C35779">
        <w:t xml:space="preserve">erila za zunanjo evalvacijo višjih strokovnih šol </w:t>
      </w:r>
      <w:r>
        <w:t>ter m</w:t>
      </w:r>
      <w:r w:rsidRPr="00C35779">
        <w:t>erila za akreditacijo in zunanjo evalvacijo visokošolskih zavodov in študijskih programov</w:t>
      </w:r>
      <w:r>
        <w:t>, pri čemer je</w:t>
      </w:r>
      <w:r w:rsidRPr="00C35779">
        <w:t xml:space="preserve"> kriterije za presojo kakovosti</w:t>
      </w:r>
      <w:r w:rsidRPr="00C35779" w:rsidDel="001F434E">
        <w:t xml:space="preserve"> </w:t>
      </w:r>
      <w:r w:rsidRPr="00C35779">
        <w:t xml:space="preserve">določil ohlapno in nejasno, </w:t>
      </w:r>
      <w:r>
        <w:t xml:space="preserve">pri tem pa ni določil niti </w:t>
      </w:r>
      <w:r w:rsidRPr="00C35779">
        <w:t xml:space="preserve">minimalnih standardov za potrditev njihovega izpolnjevanja. Svet agencije v </w:t>
      </w:r>
      <w:r>
        <w:t>navedenih m</w:t>
      </w:r>
      <w:r w:rsidRPr="00C35779">
        <w:t xml:space="preserve">erilih tudi ni določil, s katerimi pokazatelji naj bi bilo izpolnjevanje posameznih kriterijev potrjeno. V </w:t>
      </w:r>
      <w:r>
        <w:t>m</w:t>
      </w:r>
      <w:r w:rsidRPr="00C35779">
        <w:t>erilih tudi ni določ</w:t>
      </w:r>
      <w:r>
        <w:t>il</w:t>
      </w:r>
      <w:r w:rsidRPr="00C35779">
        <w:t>, kdaj naj bi bilo neizpolnjevanje posameznega kriterija ali sklopa kriterijev tako problematično, da bi</w:t>
      </w:r>
      <w:r>
        <w:t xml:space="preserve"> bila odločitev sveta agencije negativna</w:t>
      </w:r>
      <w:r w:rsidRPr="00C35779">
        <w:t>.</w:t>
      </w:r>
      <w:r>
        <w:t xml:space="preserve"> Tako predvsem zaradi nedoločnih pravnih podlag, </w:t>
      </w:r>
      <w:r w:rsidRPr="00C35779">
        <w:t xml:space="preserve">neustreznega ravnanja </w:t>
      </w:r>
      <w:r>
        <w:t>strokovnih delavcev, strokovnjakov ter sveta agencije,</w:t>
      </w:r>
      <w:r w:rsidRPr="00C35779">
        <w:t xml:space="preserve"> delno pa tudi zaradi </w:t>
      </w:r>
      <w:r>
        <w:t xml:space="preserve">podvajanja preveritev v okviru različnih postopkov ter dolgotrajnosti postopkov </w:t>
      </w:r>
      <w:r w:rsidRPr="00C35779">
        <w:t xml:space="preserve">postopki </w:t>
      </w:r>
      <w:proofErr w:type="spellStart"/>
      <w:r w:rsidRPr="00C35779">
        <w:t>evalviranja</w:t>
      </w:r>
      <w:proofErr w:type="spellEnd"/>
      <w:r w:rsidRPr="00C35779">
        <w:t xml:space="preserve"> in akreditiranja niso bili </w:t>
      </w:r>
      <w:r>
        <w:t xml:space="preserve">učinkoviti, saj niso bili </w:t>
      </w:r>
      <w:r w:rsidRPr="00C35779">
        <w:t>enostavn</w:t>
      </w:r>
      <w:r>
        <w:t>i</w:t>
      </w:r>
      <w:r w:rsidRPr="00C35779">
        <w:t>, pregledn</w:t>
      </w:r>
      <w:r>
        <w:t>i</w:t>
      </w:r>
      <w:r w:rsidRPr="00C35779">
        <w:t>, enotn</w:t>
      </w:r>
      <w:r>
        <w:t>i</w:t>
      </w:r>
      <w:r w:rsidRPr="00C35779">
        <w:t>, ažurn</w:t>
      </w:r>
      <w:r>
        <w:t>i</w:t>
      </w:r>
      <w:r w:rsidRPr="00C35779">
        <w:t xml:space="preserve"> in ponovljiv</w:t>
      </w:r>
      <w:r>
        <w:t>i</w:t>
      </w:r>
      <w:r w:rsidRPr="00C35779">
        <w:t xml:space="preserve">. </w:t>
      </w:r>
    </w:p>
    <w:p w14:paraId="6F8560A1" w14:textId="77777777" w:rsidR="008C4378" w:rsidRPr="00C35779" w:rsidRDefault="008C4378" w:rsidP="008C4378">
      <w:pPr>
        <w:pStyle w:val="RStekst"/>
      </w:pPr>
    </w:p>
    <w:p w14:paraId="6AD8FFCA" w14:textId="77777777" w:rsidR="008C4378" w:rsidRDefault="008C4378" w:rsidP="008C4378">
      <w:pPr>
        <w:pStyle w:val="RStekst"/>
        <w:widowControl/>
      </w:pPr>
      <w:r>
        <w:t>Neučinkovitost podeljevanja koncesij je računsko sodišče pripisalo nejasnim</w:t>
      </w:r>
      <w:r w:rsidRPr="00C35779">
        <w:t xml:space="preserve">, </w:t>
      </w:r>
      <w:r>
        <w:t>ne</w:t>
      </w:r>
      <w:r w:rsidRPr="00C35779">
        <w:t>natančni</w:t>
      </w:r>
      <w:r>
        <w:t>m</w:t>
      </w:r>
      <w:r w:rsidRPr="00C35779">
        <w:t xml:space="preserve">, </w:t>
      </w:r>
      <w:r>
        <w:t>ne</w:t>
      </w:r>
      <w:r w:rsidRPr="00C35779">
        <w:t>razumljivi</w:t>
      </w:r>
      <w:r>
        <w:t>m</w:t>
      </w:r>
      <w:r w:rsidRPr="00C35779">
        <w:t xml:space="preserve"> in </w:t>
      </w:r>
      <w:r>
        <w:t>ne</w:t>
      </w:r>
      <w:r w:rsidRPr="00C35779">
        <w:t>logični</w:t>
      </w:r>
      <w:r>
        <w:t>m</w:t>
      </w:r>
      <w:r w:rsidRPr="00C35779">
        <w:t xml:space="preserve"> pravni</w:t>
      </w:r>
      <w:r>
        <w:t>m</w:t>
      </w:r>
      <w:r w:rsidRPr="00C35779">
        <w:t xml:space="preserve"> podlag</w:t>
      </w:r>
      <w:r>
        <w:t>am, saj ministrstvo in vlada ni</w:t>
      </w:r>
      <w:r w:rsidRPr="00C35779">
        <w:t xml:space="preserve">sta določila, kdaj, kdo in kako naj bi ugotavljal potrebe po podeljevanju in ohranjanju koncesij in kako naj bi se država odzivala na spremembo potreb po </w:t>
      </w:r>
      <w:proofErr w:type="spellStart"/>
      <w:r w:rsidRPr="00C35779">
        <w:t>koncesioniranih</w:t>
      </w:r>
      <w:proofErr w:type="spellEnd"/>
      <w:r w:rsidRPr="00C35779">
        <w:t xml:space="preserve"> študijskih programih. Tako nista določila, kako naj bi potekal postopek prekinitve </w:t>
      </w:r>
      <w:r w:rsidRPr="00C35779">
        <w:lastRenderedPageBreak/>
        <w:t xml:space="preserve">koncesij, če za njihovo izvajanje ni </w:t>
      </w:r>
      <w:r>
        <w:t>več</w:t>
      </w:r>
      <w:r w:rsidRPr="00C35779">
        <w:t xml:space="preserve"> potreb. </w:t>
      </w:r>
      <w:r>
        <w:t>M</w:t>
      </w:r>
      <w:r w:rsidRPr="00C35779">
        <w:t xml:space="preserve">inistrstvo </w:t>
      </w:r>
      <w:r>
        <w:t xml:space="preserve">tudi </w:t>
      </w:r>
      <w:r w:rsidRPr="00C35779">
        <w:t xml:space="preserve">ni analiziralo potreb po ohranitvi že podeljenih koncesij visokošolskim zavodom in tudi ni odpovedalo nobene podeljene koncesije. </w:t>
      </w:r>
    </w:p>
    <w:p w14:paraId="21D9E763" w14:textId="77777777" w:rsidR="008C4378" w:rsidRPr="00C35779" w:rsidRDefault="008C4378" w:rsidP="008C4378">
      <w:pPr>
        <w:pStyle w:val="RStekst"/>
      </w:pPr>
    </w:p>
    <w:p w14:paraId="3F8E964F" w14:textId="77777777" w:rsidR="008C4378" w:rsidRPr="00C83F29" w:rsidRDefault="008C4378" w:rsidP="008C4378">
      <w:pPr>
        <w:pStyle w:val="RStekst"/>
      </w:pPr>
      <w:r w:rsidRPr="00C83F29">
        <w:t xml:space="preserve">Računsko sodišče je izreklo mnenje, da </w:t>
      </w:r>
      <w:r w:rsidRPr="0078208E">
        <w:rPr>
          <w:i/>
        </w:rPr>
        <w:t xml:space="preserve">ni mogoče ugotoviti, ali in kako so izvedeni postopki </w:t>
      </w:r>
      <w:proofErr w:type="spellStart"/>
      <w:r w:rsidRPr="0078208E">
        <w:rPr>
          <w:i/>
        </w:rPr>
        <w:t>evalviranja</w:t>
      </w:r>
      <w:proofErr w:type="spellEnd"/>
      <w:r w:rsidRPr="0078208E">
        <w:rPr>
          <w:i/>
        </w:rPr>
        <w:t>, akreditiranja ter podeljevanja koncesij</w:t>
      </w:r>
      <w:r w:rsidRPr="00C83F29">
        <w:t xml:space="preserve"> v obdobju od 1. 1. 2010 do 31. 12. 2013 </w:t>
      </w:r>
      <w:r w:rsidRPr="0078208E">
        <w:rPr>
          <w:i/>
        </w:rPr>
        <w:t>prispevali k ustrezni kakovosti in raznovrstnosti študijskih programov</w:t>
      </w:r>
      <w:r w:rsidRPr="00C83F29">
        <w:t>.</w:t>
      </w:r>
    </w:p>
    <w:p w14:paraId="5C292A44" w14:textId="77777777" w:rsidR="008C4378" w:rsidRPr="00C35779" w:rsidRDefault="008C4378" w:rsidP="008C4378">
      <w:pPr>
        <w:pStyle w:val="RStekst"/>
      </w:pPr>
    </w:p>
    <w:p w14:paraId="32475D2D" w14:textId="77777777" w:rsidR="008C4378" w:rsidRPr="00C35779" w:rsidRDefault="008C4378" w:rsidP="008C4378">
      <w:pPr>
        <w:pStyle w:val="RStekst"/>
      </w:pPr>
      <w:r w:rsidRPr="00C35779">
        <w:t xml:space="preserve">Ministrstvo in vlada nista izkazala, da sproti spremljata in merita doseganje ciljev, </w:t>
      </w:r>
      <w:r>
        <w:t>poleg tega pa zaradi neustreznega načrtovanja tudi ni bilo mogoče potrditi</w:t>
      </w:r>
      <w:r w:rsidRPr="00C35779">
        <w:t xml:space="preserve"> doseganja ciljev </w:t>
      </w:r>
      <w:r>
        <w:t xml:space="preserve">glede </w:t>
      </w:r>
      <w:r w:rsidRPr="00C35779">
        <w:t>kakovosti in raznovrstnosti visokega šolstva.</w:t>
      </w:r>
    </w:p>
    <w:p w14:paraId="76CE6574" w14:textId="77777777" w:rsidR="008C4378" w:rsidRPr="00C35779" w:rsidRDefault="008C4378" w:rsidP="008C4378">
      <w:pPr>
        <w:pStyle w:val="RStekst"/>
      </w:pPr>
    </w:p>
    <w:p w14:paraId="671718BC" w14:textId="77777777" w:rsidR="008C4378" w:rsidRPr="0078208E" w:rsidRDefault="008C4378" w:rsidP="008C4378">
      <w:pPr>
        <w:pStyle w:val="RStekst"/>
      </w:pPr>
      <w:r w:rsidRPr="00C35779">
        <w:t>Svet agencije, ki na podlagi lastnih pravil odloča o podelitvi akreditacij</w:t>
      </w:r>
      <w:r>
        <w:t xml:space="preserve"> (s čimer neposredno vpliva na odločitev o javni veljavnosti</w:t>
      </w:r>
      <w:r w:rsidRPr="00C35779">
        <w:t xml:space="preserve"> visokošolskih študijskih programov </w:t>
      </w:r>
      <w:r>
        <w:t>in na pravico do financiranja javnih visokošolskih zavodov iz proračuna</w:t>
      </w:r>
      <w:r w:rsidRPr="00C35779">
        <w:t xml:space="preserve">), ni določil takih </w:t>
      </w:r>
      <w:r>
        <w:t xml:space="preserve">meril za </w:t>
      </w:r>
      <w:r w:rsidRPr="00C83F29">
        <w:t>akreditacijo in zunanjo evalvacijo visokošolskih zavodov in študijskih programov</w:t>
      </w:r>
      <w:r w:rsidRPr="00C35779">
        <w:t xml:space="preserve">, ki bi zagotovila natančne informacije o standardu kakovosti študijskih programov. </w:t>
      </w:r>
      <w:r>
        <w:t>Prav tako iz</w:t>
      </w:r>
      <w:r w:rsidRPr="00C35779">
        <w:t xml:space="preserve"> odločb sveta agencije o podeljenih akreditacijah ni mogoče </w:t>
      </w:r>
      <w:r>
        <w:t xml:space="preserve">razbrati standarda kakovosti, ki je bil ugotovljen v </w:t>
      </w:r>
      <w:proofErr w:type="spellStart"/>
      <w:r>
        <w:t>akreditacijskih</w:t>
      </w:r>
      <w:proofErr w:type="spellEnd"/>
      <w:r>
        <w:t xml:space="preserve"> postopkih, zato odločb ni mogoče </w:t>
      </w:r>
      <w:r w:rsidRPr="00C35779">
        <w:t xml:space="preserve">uporabiti pri mehanizmih, s katerim bi se lahko država odzivala na potrebe družbe glede kakovosti in raznovrstnosti študijskih programov (zlasti pri mehanizmu </w:t>
      </w:r>
      <w:r>
        <w:t xml:space="preserve">javnega </w:t>
      </w:r>
      <w:r w:rsidRPr="00C35779">
        <w:t xml:space="preserve">financiranja in razmestitve visokošolskih študijskih programov). </w:t>
      </w:r>
      <w:r>
        <w:t>V reviziji z</w:t>
      </w:r>
      <w:r w:rsidRPr="00C35779">
        <w:t xml:space="preserve">ato ni </w:t>
      </w:r>
      <w:r>
        <w:t xml:space="preserve">bilo </w:t>
      </w:r>
      <w:r w:rsidRPr="00C35779">
        <w:t xml:space="preserve">mogoče ugotoviti, </w:t>
      </w:r>
      <w:r w:rsidRPr="0078208E">
        <w:t xml:space="preserve">kakšen je </w:t>
      </w:r>
      <w:r>
        <w:t xml:space="preserve">dejanski </w:t>
      </w:r>
      <w:r w:rsidRPr="0078208E">
        <w:t>prispevek agencije</w:t>
      </w:r>
      <w:r>
        <w:t xml:space="preserve"> pri</w:t>
      </w:r>
      <w:r w:rsidRPr="0078208E">
        <w:t xml:space="preserve"> zagotavljanju kakovosti študijskih programov. </w:t>
      </w:r>
    </w:p>
    <w:p w14:paraId="7C1CDF67" w14:textId="77777777" w:rsidR="008C4378" w:rsidRPr="00C35779" w:rsidRDefault="008C4378" w:rsidP="008C4378">
      <w:pPr>
        <w:pStyle w:val="RStekst"/>
      </w:pPr>
    </w:p>
    <w:p w14:paraId="7AB35CF6" w14:textId="77777777" w:rsidR="008C4378" w:rsidRPr="00C35779" w:rsidRDefault="008C4378" w:rsidP="008C4378">
      <w:pPr>
        <w:pStyle w:val="RStekst"/>
      </w:pPr>
      <w:r w:rsidRPr="00C35779">
        <w:t xml:space="preserve">Ministrstvo in vlada, ki sta odgovorna za področje koncesij, nista ugotavljala potreb po </w:t>
      </w:r>
      <w:proofErr w:type="spellStart"/>
      <w:r w:rsidRPr="00C35779">
        <w:t>koncesioniranih</w:t>
      </w:r>
      <w:proofErr w:type="spellEnd"/>
      <w:r w:rsidRPr="00C35779">
        <w:t xml:space="preserve"> študijskih programih, zato ni bilo mogoče potrditi, da je podeljevanje in ohranjanje koncesij kakorkoli prispevalo k zagotavljanju potrebnega števila raznovrstnih (raznolikih) študijskih programov in s tem k ustrezni raznovrstnosti študijskih programov. </w:t>
      </w:r>
    </w:p>
    <w:p w14:paraId="4E0254CF" w14:textId="77777777" w:rsidR="008C4378" w:rsidRPr="00C35779" w:rsidRDefault="008C4378" w:rsidP="008C4378">
      <w:pPr>
        <w:pStyle w:val="RStekst"/>
      </w:pPr>
    </w:p>
    <w:p w14:paraId="4A7C6463" w14:textId="77777777" w:rsidR="008C4378" w:rsidRPr="00C35779" w:rsidRDefault="008C4378" w:rsidP="008C4378">
      <w:pPr>
        <w:pStyle w:val="RStekst"/>
      </w:pPr>
      <w:r w:rsidRPr="00C35779">
        <w:t xml:space="preserve">Ministrstvo in vlada nista zagotovila drugih mehanizmov, ki bi lahko v kombinaciji s postopki </w:t>
      </w:r>
      <w:proofErr w:type="spellStart"/>
      <w:r w:rsidRPr="00C35779">
        <w:t>evalviranja</w:t>
      </w:r>
      <w:proofErr w:type="spellEnd"/>
      <w:r w:rsidRPr="00C35779">
        <w:t>, akreditiranja ter podeljevanja koncesij spodbujali konkurenčnost visokošolskih zavodov ter odličnost njihovih programov in s tem prispevali k ustrezni kakovosti in raznovrstnosti študijskih programov.</w:t>
      </w:r>
    </w:p>
    <w:p w14:paraId="212405FB" w14:textId="77777777" w:rsidR="008C4378" w:rsidRPr="00C35779" w:rsidRDefault="008C4378" w:rsidP="008C4378">
      <w:pPr>
        <w:pStyle w:val="RStekst"/>
      </w:pPr>
    </w:p>
    <w:p w14:paraId="7E0623C1" w14:textId="77777777" w:rsidR="008C4378" w:rsidRPr="00C35779" w:rsidRDefault="008C4378" w:rsidP="008C4378">
      <w:pPr>
        <w:pStyle w:val="RStekst"/>
      </w:pPr>
      <w:r>
        <w:t>Zaradi n</w:t>
      </w:r>
      <w:r w:rsidRPr="00C35779">
        <w:t>eučinkovit</w:t>
      </w:r>
      <w:r>
        <w:t xml:space="preserve">osti ureditve in izvajanja </w:t>
      </w:r>
      <w:r w:rsidRPr="00C35779">
        <w:t>postopk</w:t>
      </w:r>
      <w:r>
        <w:t>ov</w:t>
      </w:r>
      <w:r w:rsidRPr="00C35779">
        <w:t xml:space="preserve"> </w:t>
      </w:r>
      <w:proofErr w:type="spellStart"/>
      <w:r w:rsidRPr="00C35779">
        <w:t>evalviranja</w:t>
      </w:r>
      <w:proofErr w:type="spellEnd"/>
      <w:r w:rsidRPr="00C35779">
        <w:t xml:space="preserve">, akreditiranja ter podeljevanja koncesij </w:t>
      </w:r>
      <w:r>
        <w:t>in</w:t>
      </w:r>
      <w:r w:rsidRPr="00C35779">
        <w:t xml:space="preserve"> opustitv</w:t>
      </w:r>
      <w:r>
        <w:t>e</w:t>
      </w:r>
      <w:r w:rsidRPr="00C35779">
        <w:t xml:space="preserve"> drugih dodatnih mehanizmov, potrebnih za uresničitev cilja glede kakovosti in raznovrstnosti študijskih programov, so študijski programi v povprečju </w:t>
      </w:r>
      <w:r>
        <w:t>financirani v manjšem obsegu</w:t>
      </w:r>
      <w:r w:rsidRPr="00C35779">
        <w:t xml:space="preserve"> in zato slabše kakovosti</w:t>
      </w:r>
      <w:r>
        <w:t xml:space="preserve">. Zaradi </w:t>
      </w:r>
      <w:r w:rsidRPr="00C35779">
        <w:t xml:space="preserve">ohlapnih meril za </w:t>
      </w:r>
      <w:r>
        <w:t xml:space="preserve">podelitev </w:t>
      </w:r>
      <w:r w:rsidRPr="00C35779">
        <w:t>akreditacij</w:t>
      </w:r>
      <w:r>
        <w:t xml:space="preserve">e se namreč število akreditiranih in s tem javno veljavnih študijskih programov </w:t>
      </w:r>
      <w:r w:rsidRPr="00C35779">
        <w:t>poveč</w:t>
      </w:r>
      <w:r>
        <w:t xml:space="preserve">uje, obseg javnih sredstev za visoko šolstvo pa ne. </w:t>
      </w:r>
      <w:r w:rsidRPr="00C35779">
        <w:t xml:space="preserve">Ker pa tudi ni potrjeno, da so akreditirani študijski programi dejansko raznovrstni in potrebni glede na pričakovanja družbe, obstaja tveganje, da država glede na cilj kakovosti in raznovrstnosti študijskih programov nenamensko </w:t>
      </w:r>
      <w:r>
        <w:t>porablja</w:t>
      </w:r>
      <w:r w:rsidRPr="00C35779">
        <w:t xml:space="preserve"> javna sredstva, saj jih </w:t>
      </w:r>
      <w:r>
        <w:t xml:space="preserve">lahko </w:t>
      </w:r>
      <w:r w:rsidRPr="00C35779">
        <w:t xml:space="preserve">namenja </w:t>
      </w:r>
      <w:r>
        <w:t xml:space="preserve">tudi </w:t>
      </w:r>
      <w:r w:rsidRPr="00C35779">
        <w:t>za</w:t>
      </w:r>
      <w:r>
        <w:t xml:space="preserve"> </w:t>
      </w:r>
      <w:r w:rsidRPr="00C35779">
        <w:t>program</w:t>
      </w:r>
      <w:r>
        <w:t>e</w:t>
      </w:r>
      <w:r w:rsidRPr="00C35779">
        <w:t>, ki ne zagotavljajo nujno pričakovane ravni k</w:t>
      </w:r>
      <w:r>
        <w:t>akovosti</w:t>
      </w:r>
      <w:r w:rsidRPr="00C35779">
        <w:t xml:space="preserve"> izobrazbe diplomantov</w:t>
      </w:r>
      <w:r>
        <w:t xml:space="preserve"> in ki ob večjem številu podobnih programov niso potrebni</w:t>
      </w:r>
      <w:r w:rsidRPr="00C35779">
        <w:t xml:space="preserve">. </w:t>
      </w:r>
    </w:p>
    <w:p w14:paraId="4C969E72" w14:textId="77777777" w:rsidR="008C4378" w:rsidRDefault="008C4378" w:rsidP="008C4378">
      <w:pPr>
        <w:pStyle w:val="RStekst"/>
      </w:pPr>
    </w:p>
    <w:p w14:paraId="7AB19B3A" w14:textId="49495481" w:rsidR="00C46F3D" w:rsidRDefault="008C4378" w:rsidP="008C4378">
      <w:pPr>
        <w:pStyle w:val="RStekst"/>
      </w:pPr>
      <w:r w:rsidRPr="006549DC">
        <w:t xml:space="preserve">Računsko sodišče je od </w:t>
      </w:r>
      <w:r>
        <w:t xml:space="preserve">ministrstva, vlade in agencije zahtevalo </w:t>
      </w:r>
      <w:r w:rsidRPr="00BF0595">
        <w:rPr>
          <w:i/>
        </w:rPr>
        <w:t>predložitev odzivnih poročil,</w:t>
      </w:r>
      <w:r>
        <w:t xml:space="preserve"> v katerih</w:t>
      </w:r>
      <w:r w:rsidRPr="006549DC">
        <w:t xml:space="preserve"> mora</w:t>
      </w:r>
      <w:r>
        <w:t>jo</w:t>
      </w:r>
      <w:r w:rsidRPr="006549DC">
        <w:t xml:space="preserve"> izkazati popravljalne ukrepe za odpravo ugotovljenih </w:t>
      </w:r>
      <w:r>
        <w:t>nesmotrnosti</w:t>
      </w:r>
      <w:r w:rsidRPr="006549DC">
        <w:t xml:space="preserve">, in podalo </w:t>
      </w:r>
      <w:r w:rsidRPr="00BF0595">
        <w:rPr>
          <w:i/>
        </w:rPr>
        <w:t>priporočila</w:t>
      </w:r>
      <w:r w:rsidRPr="006549DC">
        <w:t xml:space="preserve"> za izboljšanje poslovanja.</w:t>
      </w:r>
    </w:p>
    <w:p w14:paraId="7AB19B3B" w14:textId="77777777" w:rsidR="000D6E3B" w:rsidRDefault="000D6E3B" w:rsidP="00ED5A19">
      <w:pPr>
        <w:pStyle w:val="RStekst"/>
      </w:pPr>
    </w:p>
    <w:p w14:paraId="7AB19B3C" w14:textId="77777777" w:rsidR="005A00A1" w:rsidRDefault="005A00A1" w:rsidP="005A00A1">
      <w:pPr>
        <w:pStyle w:val="RStekst"/>
      </w:pPr>
      <w:r>
        <w:t xml:space="preserve">Ljubljana, </w:t>
      </w:r>
      <w:r w:rsidR="00FE66E5">
        <w:t>13.</w:t>
      </w:r>
      <w:r w:rsidR="00CB123C">
        <w:t xml:space="preserve"> </w:t>
      </w:r>
      <w:r w:rsidR="00FE66E5">
        <w:t>aprila</w:t>
      </w:r>
      <w:r>
        <w:t xml:space="preserve"> 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19B3F" w14:textId="77777777" w:rsidR="00D81DC8" w:rsidRDefault="00D81DC8">
      <w:r>
        <w:separator/>
      </w:r>
    </w:p>
  </w:endnote>
  <w:endnote w:type="continuationSeparator" w:id="0">
    <w:p w14:paraId="7AB19B40"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3"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4" w14:textId="77777777" w:rsidR="002C5DCD" w:rsidRDefault="002C5DCD">
    <w:pPr>
      <w:jc w:val="center"/>
    </w:pPr>
    <w:r>
      <w:fldChar w:fldCharType="begin"/>
    </w:r>
    <w:r>
      <w:instrText xml:space="preserve"> PAGE </w:instrText>
    </w:r>
    <w:r>
      <w:fldChar w:fldCharType="separate"/>
    </w:r>
    <w:r w:rsidR="003D066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6" w14:textId="77777777" w:rsidR="002C5DCD" w:rsidRDefault="008965C3">
    <w:r>
      <w:rPr>
        <w:noProof/>
        <w:lang w:eastAsia="sl-SI"/>
      </w:rPr>
      <w:drawing>
        <wp:anchor distT="0" distB="0" distL="114300" distR="114300" simplePos="0" relativeHeight="251663360" behindDoc="0" locked="1" layoutInCell="1" allowOverlap="1" wp14:anchorId="7AB19B49" wp14:editId="7AB19B4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19B3D" w14:textId="77777777" w:rsidR="00D81DC8" w:rsidRDefault="00D81DC8">
      <w:r>
        <w:separator/>
      </w:r>
    </w:p>
  </w:footnote>
  <w:footnote w:type="continuationSeparator" w:id="0">
    <w:p w14:paraId="7AB19B3E"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1"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2"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9B45" w14:textId="77777777" w:rsidR="002C5DCD" w:rsidRDefault="00742630">
    <w:r>
      <w:rPr>
        <w:noProof/>
        <w:lang w:eastAsia="sl-SI"/>
      </w:rPr>
      <w:drawing>
        <wp:anchor distT="0" distB="0" distL="114300" distR="114300" simplePos="0" relativeHeight="251661312" behindDoc="0" locked="1" layoutInCell="1" allowOverlap="1" wp14:anchorId="7AB19B47" wp14:editId="7AB19B48">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C0312"/>
    <w:rsid w:val="001E3435"/>
    <w:rsid w:val="001E7547"/>
    <w:rsid w:val="00257A15"/>
    <w:rsid w:val="002C5DCD"/>
    <w:rsid w:val="002D37F3"/>
    <w:rsid w:val="002F2498"/>
    <w:rsid w:val="003535E4"/>
    <w:rsid w:val="003D0662"/>
    <w:rsid w:val="004C4B33"/>
    <w:rsid w:val="00551B9A"/>
    <w:rsid w:val="00585394"/>
    <w:rsid w:val="00590644"/>
    <w:rsid w:val="005A00A1"/>
    <w:rsid w:val="005C34F4"/>
    <w:rsid w:val="005F6ED6"/>
    <w:rsid w:val="006156FE"/>
    <w:rsid w:val="00647D7F"/>
    <w:rsid w:val="006A2AFA"/>
    <w:rsid w:val="006B769A"/>
    <w:rsid w:val="007050E3"/>
    <w:rsid w:val="007247E7"/>
    <w:rsid w:val="00742630"/>
    <w:rsid w:val="007B2CE5"/>
    <w:rsid w:val="00824513"/>
    <w:rsid w:val="008965C3"/>
    <w:rsid w:val="008A4178"/>
    <w:rsid w:val="008C4378"/>
    <w:rsid w:val="00912111"/>
    <w:rsid w:val="00AA218A"/>
    <w:rsid w:val="00AB03E9"/>
    <w:rsid w:val="00AC54E0"/>
    <w:rsid w:val="00B008F8"/>
    <w:rsid w:val="00B92131"/>
    <w:rsid w:val="00BA6C40"/>
    <w:rsid w:val="00BA74F7"/>
    <w:rsid w:val="00C07C0D"/>
    <w:rsid w:val="00C31D5B"/>
    <w:rsid w:val="00C46F3D"/>
    <w:rsid w:val="00C57CE6"/>
    <w:rsid w:val="00C74005"/>
    <w:rsid w:val="00CB123C"/>
    <w:rsid w:val="00CF7C19"/>
    <w:rsid w:val="00D2498A"/>
    <w:rsid w:val="00D33F39"/>
    <w:rsid w:val="00D45939"/>
    <w:rsid w:val="00D47861"/>
    <w:rsid w:val="00D7347F"/>
    <w:rsid w:val="00D81DC8"/>
    <w:rsid w:val="00DA44DA"/>
    <w:rsid w:val="00DC0C3B"/>
    <w:rsid w:val="00DC6299"/>
    <w:rsid w:val="00E00CC1"/>
    <w:rsid w:val="00E21563"/>
    <w:rsid w:val="00ED1A0F"/>
    <w:rsid w:val="00ED5A19"/>
    <w:rsid w:val="00EF3E6E"/>
    <w:rsid w:val="00F248CB"/>
    <w:rsid w:val="00F2551F"/>
    <w:rsid w:val="00F558BC"/>
    <w:rsid w:val="00F6254E"/>
    <w:rsid w:val="00FA3284"/>
    <w:rsid w:val="00FC0F57"/>
    <w:rsid w:val="00FC3F45"/>
    <w:rsid w:val="00FE66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AB1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BE3836D-03F5-4A58-BB74-A64AA6928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DCEEBF-0B89-4749-86A1-D9EFB7A65EC1}">
  <ds:schemaRefs>
    <ds:schemaRef ds:uri="http://schemas.microsoft.com/sharepoint/v3/contenttype/forms"/>
  </ds:schemaRefs>
</ds:datastoreItem>
</file>

<file path=customXml/itemProps3.xml><?xml version="1.0" encoding="utf-8"?>
<ds:datastoreItem xmlns:ds="http://schemas.openxmlformats.org/officeDocument/2006/customXml" ds:itemID="{1CA7E84C-580D-48EE-BCE1-7CDCB9E16B75}">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6506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2016-03-21T14:54:00Z</dcterms:created>
  <dcterms:modified xsi:type="dcterms:W3CDTF">2016-04-11T08:08:00Z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