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B230" w14:textId="77777777" w:rsidR="002C5DCD" w:rsidRDefault="002C5DCD" w:rsidP="00D2498A">
      <w:pPr>
        <w:pStyle w:val="RStekst"/>
      </w:pPr>
    </w:p>
    <w:p w14:paraId="6025B4FA" w14:textId="77777777" w:rsidR="007709C5" w:rsidRDefault="007709C5" w:rsidP="00D2498A">
      <w:pPr>
        <w:pStyle w:val="RStekst"/>
      </w:pPr>
    </w:p>
    <w:p w14:paraId="219CB6FC" w14:textId="77777777" w:rsidR="007709C5" w:rsidRPr="007709C5" w:rsidRDefault="007709C5" w:rsidP="00D2498A">
      <w:pPr>
        <w:pStyle w:val="RStekst"/>
        <w:rPr>
          <w:b/>
        </w:rPr>
      </w:pPr>
      <w:r w:rsidRPr="007709C5">
        <w:rPr>
          <w:b/>
        </w:rPr>
        <w:t xml:space="preserve">Povzetek revizijskega poročila </w:t>
      </w:r>
      <w:r w:rsidRPr="007709C5">
        <w:rPr>
          <w:b/>
          <w:i/>
        </w:rPr>
        <w:t>Skrb za dediščino s področja športa</w:t>
      </w:r>
    </w:p>
    <w:p w14:paraId="1424A50F" w14:textId="77777777" w:rsidR="007709C5" w:rsidRDefault="007709C5" w:rsidP="00D2498A">
      <w:pPr>
        <w:pStyle w:val="RStekst"/>
      </w:pPr>
    </w:p>
    <w:p w14:paraId="5CDCFD2D" w14:textId="77777777" w:rsidR="007709C5" w:rsidRDefault="007709C5" w:rsidP="00D2498A">
      <w:pPr>
        <w:pStyle w:val="RStekst"/>
      </w:pPr>
    </w:p>
    <w:p w14:paraId="24E98130" w14:textId="77777777" w:rsidR="007709C5" w:rsidRPr="00155227" w:rsidRDefault="007709C5" w:rsidP="007709C5">
      <w:pPr>
        <w:pStyle w:val="RStekst"/>
      </w:pPr>
      <w:r w:rsidRPr="00155227">
        <w:t xml:space="preserve">Računsko sodišče je revidiralo učinkovitost </w:t>
      </w:r>
      <w:r w:rsidRPr="00E22FB6">
        <w:rPr>
          <w:i/>
        </w:rPr>
        <w:t>Vlade Republike Slovenije</w:t>
      </w:r>
      <w:r w:rsidRPr="00155227">
        <w:t xml:space="preserve"> (v nadaljevanju: vlada) in </w:t>
      </w:r>
      <w:r w:rsidRPr="00E22FB6">
        <w:rPr>
          <w:i/>
        </w:rPr>
        <w:t>Ministrstva za izobraževanje, znanost in šport</w:t>
      </w:r>
      <w:r w:rsidRPr="00155227">
        <w:t xml:space="preserve"> pri skrbi za dediščino s področja športa od 1. 1. 2000 do izdaje osnutka revizijskega poročila. Ministrstvo za izobraževanje, znanost in šport je do 30. 11. 2000 delovalo kot Ministrstvo za šolstvo in šport, v obdobju od 30. 11. 2000 do 3. 12. 2004 kot Ministrstvo za šolstvo, znanost in šport, od 3. 12. 2004 do 10. 2. 2012 kot Ministrstvo za šolstvo in šport, od 10. 2. 2012 do</w:t>
      </w:r>
      <w:r>
        <w:t> </w:t>
      </w:r>
      <w:r w:rsidRPr="00155227">
        <w:t>20. 3. 2013 kot Ministrstvo za izobraževanje, znanost, kulturo in šport in od 20. 3. 2013 kot Ministrstvo za izobraževanje, znanost in šport (v nadaljevanju: ministrstvo).</w:t>
      </w:r>
    </w:p>
    <w:p w14:paraId="2D0DE01C" w14:textId="77777777" w:rsidR="007709C5" w:rsidRPr="00155227" w:rsidRDefault="007709C5" w:rsidP="007709C5">
      <w:pPr>
        <w:pStyle w:val="RStekst"/>
        <w:spacing w:before="0" w:after="0" w:line="240" w:lineRule="auto"/>
      </w:pPr>
    </w:p>
    <w:p w14:paraId="085B6B91" w14:textId="77777777" w:rsidR="007709C5" w:rsidRPr="00155227" w:rsidRDefault="007709C5" w:rsidP="007709C5">
      <w:pPr>
        <w:pStyle w:val="RStekst"/>
      </w:pPr>
      <w:r w:rsidRPr="00E22FB6">
        <w:rPr>
          <w:i/>
        </w:rPr>
        <w:t>Cilj revizije</w:t>
      </w:r>
      <w:r w:rsidRPr="00155227">
        <w:t xml:space="preserve"> je bil izrek mnenja o učinkovitosti vlade in ministrstva pri ohranjanju dediščine s področja športa</w:t>
      </w:r>
      <w:r w:rsidRPr="00155227">
        <w:rPr>
          <w:szCs w:val="22"/>
        </w:rPr>
        <w:t xml:space="preserve"> v okviru muzejske dejavnosti</w:t>
      </w:r>
      <w:r w:rsidRPr="00155227">
        <w:t>. Vlada je na predlog ministrstva leta 2000 za ta namen ustanovila Muzej športa (v nadaljevanju: muzej) kot samostojen javni zavod, v letu 2013 pa ga je pripojila Zavodu za šport Republike Slovenije Planica.</w:t>
      </w:r>
    </w:p>
    <w:p w14:paraId="363A418A" w14:textId="77777777" w:rsidR="007709C5" w:rsidRPr="00155227" w:rsidRDefault="007709C5" w:rsidP="007709C5">
      <w:pPr>
        <w:pStyle w:val="RStekst"/>
        <w:spacing w:before="0" w:after="0" w:line="240" w:lineRule="auto"/>
      </w:pPr>
    </w:p>
    <w:p w14:paraId="73F116E2" w14:textId="77777777" w:rsidR="007709C5" w:rsidRPr="00155227" w:rsidRDefault="007709C5" w:rsidP="007709C5">
      <w:pPr>
        <w:pStyle w:val="RStekst"/>
      </w:pPr>
      <w:r w:rsidRPr="00155227">
        <w:t xml:space="preserve">Računsko sodišče je ocenilo, da vlada in ministrstvo od ustanovitve muzeja do izdaje osnutka revizijskega poročila </w:t>
      </w:r>
      <w:r w:rsidRPr="00155227">
        <w:rPr>
          <w:i/>
        </w:rPr>
        <w:t>nista bila učinkovita</w:t>
      </w:r>
      <w:r w:rsidRPr="00155227">
        <w:t xml:space="preserve"> pri ohranjanju dediščine s področja športa</w:t>
      </w:r>
      <w:r w:rsidRPr="00155227">
        <w:rPr>
          <w:szCs w:val="22"/>
        </w:rPr>
        <w:t xml:space="preserve"> v okviru muzejske dejavnosti.</w:t>
      </w:r>
    </w:p>
    <w:p w14:paraId="0307CE72" w14:textId="77777777" w:rsidR="007709C5" w:rsidRPr="00155227" w:rsidRDefault="007709C5" w:rsidP="007709C5">
      <w:pPr>
        <w:pStyle w:val="RStekst"/>
        <w:spacing w:before="0" w:after="0" w:line="240" w:lineRule="auto"/>
      </w:pPr>
    </w:p>
    <w:p w14:paraId="5D87A5EE" w14:textId="77777777" w:rsidR="007709C5" w:rsidRPr="00155227" w:rsidRDefault="007709C5" w:rsidP="007709C5">
      <w:pPr>
        <w:pStyle w:val="RStekst"/>
      </w:pPr>
      <w:r w:rsidRPr="00155227">
        <w:t xml:space="preserve">Računsko sodišče je ugotovilo, da vlada ni izvedla vseh aktivnosti, ki so v njeni pristojnosti in so pomembne za delovanje muzeja. Muzej ni bil ustanovljen na ustreznih pravnih podlagah, saj so bile te vzpostavljene šele s sprejetjem Zakona za uravnoteženje javnih financ. Vlada ni jasno določila, katero ministrstvo je za muzej pristojno. Ta nejasnost je pomembna predvsem zaradi opredelitve odgovornosti za finančni del poslovanja muzeja, ki je bila ključna tako ob ustanovitvi kot ob kasnejšem delovanju muzeja. V praksi je pristojnosti v </w:t>
      </w:r>
      <w:r>
        <w:t>razmerju</w:t>
      </w:r>
      <w:r w:rsidRPr="00155227">
        <w:t xml:space="preserve"> do muzeja dejansko izvrševalo ministrstvo, ki je tudi v celoti financiralo delovanje muzeja.</w:t>
      </w:r>
    </w:p>
    <w:p w14:paraId="37F59659" w14:textId="77777777" w:rsidR="007709C5" w:rsidRPr="00155227" w:rsidRDefault="007709C5" w:rsidP="007709C5">
      <w:pPr>
        <w:pStyle w:val="RStekst"/>
        <w:tabs>
          <w:tab w:val="center" w:pos="4535"/>
        </w:tabs>
        <w:spacing w:before="0" w:after="0" w:line="240" w:lineRule="auto"/>
      </w:pPr>
    </w:p>
    <w:p w14:paraId="63959A9D" w14:textId="320EBCEB" w:rsidR="007709C5" w:rsidRPr="00155227" w:rsidRDefault="007709C5" w:rsidP="007709C5">
      <w:pPr>
        <w:pStyle w:val="RStekst"/>
      </w:pPr>
      <w:r w:rsidRPr="00155227">
        <w:t>Ministrstvo niti ob ustanovitvi muzeja niti kasneje, ko se je zbirka gradiva v obdobju delovanja povečevala, ni zagotovilo primernih prostorskih pogojev in opreme za izvajanje in razvoj muzejske dejavnosti. Z</w:t>
      </w:r>
      <w:r w:rsidR="00DD21C5">
        <w:t> </w:t>
      </w:r>
      <w:r w:rsidRPr="00155227">
        <w:rPr>
          <w:lang w:eastAsia="sl-SI"/>
        </w:rPr>
        <w:t xml:space="preserve">muzejem tudi ni sklenilo pogodbe o upravljanju prostorov, ki jo je predvideval sklep o dodelitvi prostorov. </w:t>
      </w:r>
      <w:r w:rsidRPr="00155227">
        <w:t>Ministrstvo muzeju ni zagotovilo pogojev za pripravo sodobne in za obiskovalce privlačne stalne razstave, ki bi sledila tudi novim športom in omogočala dopolnjevanje zbirke glede na razvoj novih športov in rezultatov športnikov. Zagotovljena finančna sredstva ministrstva so zadostovala le za delno varovanje muzeja, ni pa bilo mogoče z njimi zagotoviti ustrezne hrambe in varovanja zbranega muzejskega gradiva ter zavarovanja premoženja.</w:t>
      </w:r>
    </w:p>
    <w:p w14:paraId="7D596168" w14:textId="77777777" w:rsidR="007709C5" w:rsidRPr="00155227" w:rsidRDefault="007709C5" w:rsidP="007709C5">
      <w:pPr>
        <w:pStyle w:val="RStekst"/>
        <w:spacing w:before="0" w:after="0" w:line="240" w:lineRule="auto"/>
        <w:rPr>
          <w:bCs w:val="0"/>
        </w:rPr>
      </w:pPr>
    </w:p>
    <w:p w14:paraId="68FAD3F5" w14:textId="77777777" w:rsidR="007709C5" w:rsidRPr="00155227" w:rsidRDefault="007709C5" w:rsidP="007709C5">
      <w:pPr>
        <w:pStyle w:val="RStekst"/>
      </w:pPr>
      <w:r w:rsidRPr="00155227">
        <w:t xml:space="preserve">Čeprav je ministrstvo v obdobju, na katero se nanaša revizija, sklenilo pogodbe o izvajanju javne službe in financiranju nalog z muzejem in Zavodom za šport Republike Slovenije Planica, pa od ustanovitve muzeja do leta 2009 ni imelo določenih izhodišč in </w:t>
      </w:r>
      <w:r w:rsidRPr="00E22FB6">
        <w:t>kazalcev</w:t>
      </w:r>
      <w:r w:rsidRPr="00155227">
        <w:t xml:space="preserve"> za izračun potrebnih sredstev za delovanje muzeja. Ministrstvo bi moralo z muzejem uskladiti tudi izhodišča in </w:t>
      </w:r>
      <w:r w:rsidRPr="00E22FB6">
        <w:t>kazalce</w:t>
      </w:r>
      <w:r w:rsidRPr="00155227">
        <w:t xml:space="preserve"> za izvedbo programskega dela muzeja, saj bi samo na podlagi teh izhodišč lahko načrtovalo razvoj varstva kulturne dediščine na področju športa. Ministrstvo tako ni imelo kriterijev za določitev potrebnega števila in potrebne strokovne usposobljenosti </w:t>
      </w:r>
      <w:r w:rsidRPr="00155227">
        <w:rPr>
          <w:szCs w:val="22"/>
          <w:lang w:eastAsia="sl-SI"/>
        </w:rPr>
        <w:t>kadra</w:t>
      </w:r>
      <w:r w:rsidRPr="00155227">
        <w:t xml:space="preserve"> za delovanje muzeja. Noben dokument ministrstva ni podrobneje določil potrebnega števila in strukture zaposlenih v muzeju, ministrstvo pa tega tudi ni preverjalo. Ker ministrstvo ni opredelilo potrebnega števila zaposlenih v muzeju, tudi ni zagotovilo sredstev za njihovo zaposlitev. Do leta 2008 je </w:t>
      </w:r>
      <w:r w:rsidRPr="00155227">
        <w:lastRenderedPageBreak/>
        <w:t xml:space="preserve">ministrstvo financiralo le stroške dela direktorja muzeja, od leta 2008 dalje pa je financiralo stroške dela za dva zaposlena, najnujnejše materialne stroške ter minimalne stroške investicij v letu 2009. Zaradi nezadostnega števila zaposlenih v muzeju ni bilo mogoče oblikovati sveta zavoda in strokovnega sveta zavoda v skladu z aktom o njegovi ustanovitvi. Niti ob ustanovitvi muzeja niti kasneje ministrstvo ni opredelilo, katere investicije so potrebne za delovanje muzeja, niti ni zanje, razen 25.580 evrov v letu 2009, načrtovalo in namenilo sredstev. </w:t>
      </w:r>
    </w:p>
    <w:p w14:paraId="79A23D89" w14:textId="77777777" w:rsidR="007709C5" w:rsidRPr="00155227" w:rsidRDefault="007709C5" w:rsidP="007709C5">
      <w:pPr>
        <w:pStyle w:val="RStekst"/>
        <w:spacing w:before="0" w:after="0" w:line="240" w:lineRule="auto"/>
      </w:pPr>
    </w:p>
    <w:p w14:paraId="601FA14F" w14:textId="77777777" w:rsidR="007709C5" w:rsidRPr="00155227" w:rsidRDefault="007709C5" w:rsidP="007709C5">
      <w:pPr>
        <w:pStyle w:val="RStekst"/>
      </w:pPr>
      <w:r w:rsidRPr="00155227">
        <w:t>Vlada ni v celoti izvajala nadzora nad izvrševanjem določenih obveznosti muzeja. Imenovala je sicer svoja predstavnika v svet muzeja, vendar v okviru svojih nadzorstvenih pristojnosti ni zaznala in se odzvala na dejstvo, da ji muzej ni posredoval v soglasje letnega delovnega in finančnega načrta za leto 2013 ter poslovnega poročila za leto 2012 ter da organi muzeja niso bili oblikovani v skladu s sklepom o ustanovitvi muzeja.</w:t>
      </w:r>
    </w:p>
    <w:p w14:paraId="387C4D29" w14:textId="77777777" w:rsidR="007709C5" w:rsidRPr="00155227" w:rsidRDefault="007709C5" w:rsidP="007709C5">
      <w:pPr>
        <w:pStyle w:val="RStekst"/>
        <w:spacing w:before="0" w:after="0" w:line="240" w:lineRule="auto"/>
      </w:pPr>
    </w:p>
    <w:p w14:paraId="13A8E23B" w14:textId="77777777" w:rsidR="007709C5" w:rsidRPr="00155227" w:rsidRDefault="007709C5" w:rsidP="007709C5">
      <w:pPr>
        <w:pStyle w:val="RStekst"/>
      </w:pPr>
      <w:r w:rsidRPr="00155227">
        <w:t xml:space="preserve">Ministrstvo do leta 2015 ni imelo v celoti vzpostavljenega nadzora nad namensko porabo sredstev, saj je šele z letom 2016 v pogodbah o sofinanciranju določilo potrebna dokazila za nastale stroške, z letom 2015 pa tudi, da bo poleg rednih mesečnih nadzorov izvedlo dva oziroma tri obdobne nadzore v skladu z letnim programom nadzora. Ministrstvo je izvedlo dva obdobna nadzora nad porabo sredstev Zavoda za šport Republike Slovenije Planica za leto 2015 in dva za leto 2016.  </w:t>
      </w:r>
    </w:p>
    <w:p w14:paraId="50FBBE16" w14:textId="77777777" w:rsidR="007709C5" w:rsidRPr="00155227" w:rsidRDefault="007709C5" w:rsidP="007709C5">
      <w:pPr>
        <w:pStyle w:val="RStekst"/>
        <w:spacing w:before="0" w:after="0" w:line="240" w:lineRule="auto"/>
      </w:pPr>
    </w:p>
    <w:p w14:paraId="64B824DC" w14:textId="77777777" w:rsidR="007709C5" w:rsidRPr="00155227" w:rsidRDefault="007709C5" w:rsidP="007709C5">
      <w:pPr>
        <w:pStyle w:val="RStekst"/>
      </w:pPr>
      <w:r w:rsidRPr="00155227">
        <w:t>Pred ukinitvijo muzeja kot samostojnega pravnega subjekta in njegovo pripojitvijo k Zavodu za šport Republike Slovenije Planica bi ministrstvo moralo opraviti analize prednosti, slabosti in ciljev takšne pripojitve glede stroškov delovanja muzeja, zlasti pa glede učinkovitosti ohranjanja in razvoja kulturne dediščine s področja športa, vendar tega ni storilo. Iz analize podatkov o stroških po pripojitvi pa ni razvidno, da bi ta odločitev bistveno vplivala na stroške delovanja muzeja, povečanje obiska muzeja ali povečanje njegovih aktivnosti.</w:t>
      </w:r>
    </w:p>
    <w:p w14:paraId="076B0815" w14:textId="77777777" w:rsidR="007709C5" w:rsidRPr="00155227" w:rsidRDefault="007709C5" w:rsidP="007709C5">
      <w:pPr>
        <w:pStyle w:val="RStekst"/>
        <w:spacing w:before="0" w:after="0" w:line="240" w:lineRule="auto"/>
      </w:pPr>
    </w:p>
    <w:p w14:paraId="3021C048" w14:textId="77777777" w:rsidR="007709C5" w:rsidRPr="00155227" w:rsidRDefault="007709C5" w:rsidP="007709C5">
      <w:pPr>
        <w:pStyle w:val="RStekst"/>
        <w:rPr>
          <w:lang w:eastAsia="sl-SI"/>
        </w:rPr>
      </w:pPr>
      <w:r w:rsidRPr="00155227">
        <w:t>Na podlagi Resolucije o nacionalnem programu športa v Republiki Sloveniji za obdobje 2014–2023 je vlada na predlog ministrstva sprejela tudi Izvedbeni načrt nacionalnega programa športa v Republiki Sloveniji 2014–2023, ki predvideva ukrepe in dejavnosti za iskanje rešitev za nadaljnji razvoj muzejske dejavnosti na področju športa ter iskanje primerne lokacije muzeja. Računsko sodišče meni, da ta izvedbeni načrt premalo podrobno določa dejavnosti, roke za njihovo izvedbo, nosilce dejavnosti in koordinacijo med njimi. Ministrstvo je marca 2014 sodelovalo pri oblikovanju Odbora za pripravo izhodišč za delovanje muzeja, ki pa se je v tem letu sestal le še enkrat, kasneje pa ne več,</w:t>
      </w:r>
      <w:r w:rsidRPr="00155227">
        <w:rPr>
          <w:b/>
        </w:rPr>
        <w:t xml:space="preserve"> </w:t>
      </w:r>
      <w:r w:rsidRPr="00155227">
        <w:t>saj se je odločil čakati na sprejem odločitve o potencialnih lokacijah muzejskih prostorov. Analiza možnih lokacij muzejskih prostorov, ki jo je pripravilo ministrstvo, se nanaša le na njihovo primernost, ne pa tudi na potrebna vlaganja in stroške, ki bi bili potrebni za vzpostavitev muzeja na vsaki od možnih lokacij.</w:t>
      </w:r>
    </w:p>
    <w:p w14:paraId="19DA5BE8" w14:textId="77777777" w:rsidR="007709C5" w:rsidRPr="00155227" w:rsidRDefault="007709C5" w:rsidP="007709C5">
      <w:pPr>
        <w:pStyle w:val="RStekst"/>
        <w:spacing w:before="0" w:after="0" w:line="240" w:lineRule="auto"/>
      </w:pPr>
    </w:p>
    <w:p w14:paraId="69048D46" w14:textId="77777777" w:rsidR="007709C5" w:rsidRPr="00155227" w:rsidRDefault="007709C5" w:rsidP="007709C5">
      <w:pPr>
        <w:pStyle w:val="RStekst"/>
      </w:pPr>
      <w:r w:rsidRPr="00155227">
        <w:t xml:space="preserve">Računsko sodišče je od ministrstva in vlade zahtevalo </w:t>
      </w:r>
      <w:r w:rsidRPr="00155227">
        <w:rPr>
          <w:i/>
        </w:rPr>
        <w:t>predložitev odzivnih poročil</w:t>
      </w:r>
      <w:r w:rsidRPr="00155227">
        <w:t xml:space="preserve">, v katerih morata izkazati popravljalne ukrepe za odpravo ugotovljenih nesmotrnosti, in ministrstvu podalo </w:t>
      </w:r>
      <w:r w:rsidRPr="00155227">
        <w:rPr>
          <w:i/>
        </w:rPr>
        <w:t>priporočila</w:t>
      </w:r>
      <w:r w:rsidRPr="00155227">
        <w:t xml:space="preserve"> za učinkovitejšo pripravo odločitev o najbolj primerni organizacijski obliki in potrebnih virih, ki bodo zagotavljali nadaljnji razvoj muzejske dejavnosti v športu glede na sprejeto resolucijo oziroma izvedbeni načrt, vladi pa </w:t>
      </w:r>
      <w:r w:rsidRPr="00155227">
        <w:rPr>
          <w:i/>
        </w:rPr>
        <w:t>priporočilo</w:t>
      </w:r>
      <w:r w:rsidRPr="00155227">
        <w:t xml:space="preserve"> glede ustanavljanja javnih zavodov.</w:t>
      </w:r>
    </w:p>
    <w:p w14:paraId="6EACA6E5" w14:textId="77777777" w:rsidR="007709C5" w:rsidRDefault="007709C5" w:rsidP="007709C5">
      <w:pPr>
        <w:pStyle w:val="RStekst"/>
      </w:pPr>
    </w:p>
    <w:p w14:paraId="708B91AE" w14:textId="77777777" w:rsidR="007709C5" w:rsidRDefault="007709C5" w:rsidP="00D2498A">
      <w:pPr>
        <w:pStyle w:val="RStekst"/>
      </w:pPr>
    </w:p>
    <w:p w14:paraId="3560AF08" w14:textId="77777777" w:rsidR="00E00CC1" w:rsidRDefault="00E00CC1" w:rsidP="00D2498A">
      <w:pPr>
        <w:pStyle w:val="RStekst"/>
      </w:pPr>
    </w:p>
    <w:p w14:paraId="59279242" w14:textId="387E8FC6" w:rsidR="007709C5" w:rsidRDefault="007709C5" w:rsidP="00D2498A">
      <w:pPr>
        <w:pStyle w:val="RStekst"/>
      </w:pPr>
      <w:r>
        <w:t xml:space="preserve">Ljubljana, </w:t>
      </w:r>
      <w:r w:rsidR="00A72930">
        <w:t>4. septembra 2017</w:t>
      </w:r>
      <w:bookmarkStart w:id="0" w:name="_GoBack"/>
      <w:bookmarkEnd w:id="0"/>
    </w:p>
    <w:sectPr w:rsidR="007709C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E5741" w14:textId="77777777" w:rsidR="005849DE" w:rsidRDefault="005849D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A7293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AD25E" w14:textId="77777777" w:rsidR="005849DE" w:rsidRDefault="005849D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CCB9" w14:textId="77777777" w:rsidR="005849DE" w:rsidRDefault="005849D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77777777" w:rsidR="002C5DCD" w:rsidRDefault="00742630">
    <w:r>
      <w:rPr>
        <w:noProof/>
        <w:lang w:eastAsia="sl-SI"/>
      </w:rPr>
      <w:drawing>
        <wp:anchor distT="0" distB="0" distL="114300" distR="114300" simplePos="0" relativeHeight="251661312" behindDoc="0" locked="1" layoutInCell="1" allowOverlap="1" wp14:anchorId="1D1782FA" wp14:editId="2A0880F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1E3435"/>
    <w:rsid w:val="001E7547"/>
    <w:rsid w:val="002C5DCD"/>
    <w:rsid w:val="002D37F3"/>
    <w:rsid w:val="002F2498"/>
    <w:rsid w:val="003535E4"/>
    <w:rsid w:val="005849DE"/>
    <w:rsid w:val="00590644"/>
    <w:rsid w:val="005C34F4"/>
    <w:rsid w:val="005F6ED6"/>
    <w:rsid w:val="00647D7F"/>
    <w:rsid w:val="006A2AFA"/>
    <w:rsid w:val="00742630"/>
    <w:rsid w:val="007709C5"/>
    <w:rsid w:val="00824513"/>
    <w:rsid w:val="008965C3"/>
    <w:rsid w:val="008A4178"/>
    <w:rsid w:val="00912111"/>
    <w:rsid w:val="00A72930"/>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DD21C5"/>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D49F8BAB-FA7F-48F7-8B4E-D7E097BE8830}">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2017-08-08T13:01:00Z</dcterms:created>
  <dcterms:modified xsi:type="dcterms:W3CDTF">2017-09-04T05:58:00Z</dcterms:modified>
</cp:coreProperties>
</file>