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2CD4A" w14:textId="77777777" w:rsidR="0079108A" w:rsidRDefault="0079108A" w:rsidP="0079108A">
      <w:pPr>
        <w:pStyle w:val="RStekst"/>
      </w:pPr>
    </w:p>
    <w:p w14:paraId="64EA55A4" w14:textId="77777777" w:rsidR="0079108A" w:rsidRDefault="0079108A" w:rsidP="0079108A">
      <w:pPr>
        <w:pStyle w:val="RStekst"/>
      </w:pPr>
    </w:p>
    <w:p w14:paraId="0CE4528B" w14:textId="77777777" w:rsidR="0079108A" w:rsidRPr="0079108A" w:rsidRDefault="0079108A" w:rsidP="0079108A">
      <w:pPr>
        <w:pStyle w:val="RStekst"/>
        <w:rPr>
          <w:b/>
          <w:i/>
        </w:rPr>
      </w:pPr>
      <w:r w:rsidRPr="0079108A">
        <w:rPr>
          <w:b/>
        </w:rPr>
        <w:t xml:space="preserve">Povzetek revizijskega poročila </w:t>
      </w:r>
      <w:r w:rsidRPr="0079108A">
        <w:rPr>
          <w:b/>
          <w:i/>
        </w:rPr>
        <w:t>Izvajanje gospodarskih javnih služb v Mestni občini Murska Sobota</w:t>
      </w:r>
    </w:p>
    <w:p w14:paraId="2E3F496E" w14:textId="77777777" w:rsidR="0079108A" w:rsidRDefault="0079108A" w:rsidP="0079108A">
      <w:pPr>
        <w:pStyle w:val="RStekst"/>
      </w:pPr>
    </w:p>
    <w:p w14:paraId="4CF0DDDF" w14:textId="77777777" w:rsidR="0079108A" w:rsidRDefault="0079108A" w:rsidP="0079108A">
      <w:pPr>
        <w:pStyle w:val="RStekst"/>
      </w:pPr>
    </w:p>
    <w:p w14:paraId="4F7C96D7" w14:textId="302E41AB" w:rsidR="0079108A" w:rsidRDefault="0079108A" w:rsidP="0079108A">
      <w:pPr>
        <w:pStyle w:val="RStekst"/>
      </w:pPr>
      <w:r>
        <w:t xml:space="preserve">Računsko sodišče je revidiralo učinkovitost poslovanja Mestne občine Murska Sobota pri zagotavljanju </w:t>
      </w:r>
      <w:r w:rsidRPr="00BF76E2">
        <w:rPr>
          <w:spacing w:val="-4"/>
        </w:rPr>
        <w:t>gospodarskih javnih služb ter učinkovitost poslovanja KOMUNALE, javnega podjetja, d. o. o. (v nadaljevanju:</w:t>
      </w:r>
      <w:r>
        <w:t xml:space="preserve"> Komunala Murska Sobota) in VODOVODA MURSKA SOBOTA, </w:t>
      </w:r>
      <w:r w:rsidR="00BF76E2">
        <w:t xml:space="preserve">javnega podjetja, </w:t>
      </w:r>
      <w:r>
        <w:t>d. o. o. (v nadaljevanju: Vodovod Murska Sobota) pri izvajanju gospodarske javne službe na območju Mestne občine Murska Sobota v obdobju od leta 2012 do leta 2014. Računsko sodišče je izvedlo revizijo izvajanja gospodarske javne službe odvajanje in čiščenje komunalne in padavinske odpadne vode, gospodarske javne službe urejanje in čiščenje javnih površin in gospodarske javne službe oskrba s pitno vodo.</w:t>
      </w:r>
    </w:p>
    <w:p w14:paraId="79B3A658" w14:textId="77777777" w:rsidR="0079108A" w:rsidRDefault="0079108A" w:rsidP="0079108A">
      <w:pPr>
        <w:pStyle w:val="RStekst"/>
      </w:pPr>
    </w:p>
    <w:p w14:paraId="7C0181EA" w14:textId="77777777" w:rsidR="0079108A" w:rsidRDefault="0079108A" w:rsidP="0079108A">
      <w:pPr>
        <w:pStyle w:val="RStekst"/>
      </w:pPr>
      <w:r>
        <w:t>Mestna občina Murska Sobota pri vzpostavitvi pravnih podlag za izvajanje gospodarskih javnih služb ni bila učinkovita, saj občinskega odloka o gospodarskih javnih službah ni uskladila s spremembami predpisov. Prav tako z izvajalci gospodarskih javnih služb ni sklenila pogodb o financiranju izvajanja javnih pooblastil, Komunali Murska Sobota je zaračunala prenizko najemnino za infrastrukturo za gospodarsko javno službo odvajanje odpadne vode, Vodovodu Murska Sobota pa je zaračunala najemnino za infrastrukturo, ki ni v njeni lasti.</w:t>
      </w:r>
    </w:p>
    <w:p w14:paraId="60E1E943" w14:textId="77777777" w:rsidR="0079108A" w:rsidRDefault="0079108A" w:rsidP="0079108A">
      <w:pPr>
        <w:pStyle w:val="RStekst"/>
      </w:pPr>
    </w:p>
    <w:p w14:paraId="55BEA7E6" w14:textId="77777777" w:rsidR="0079108A" w:rsidRDefault="0079108A" w:rsidP="0079108A">
      <w:pPr>
        <w:pStyle w:val="RStekst"/>
      </w:pPr>
      <w:r>
        <w:t xml:space="preserve">Komunala Murska Sobota pri izvajanju gospodarske javne službe odvajanje odpadne vode ni bila učinkovita, saj cene gospodarske javne službe odvajanje odpadne vode ni v celoti oblikovala v skladu s predpisi o oblikovanju cen, zneska </w:t>
      </w:r>
      <w:proofErr w:type="spellStart"/>
      <w:r>
        <w:t>omrežnine</w:t>
      </w:r>
      <w:proofErr w:type="spellEnd"/>
      <w:r>
        <w:t xml:space="preserve"> za posamezno velikost vodomera ni pravilno določila, v ceno je vključila stroške, ki jih ni mogoče povezati z opravljanjem storitev javne službe in pri oblikovanju cene ni upoštevala izvajanja posebnih storitev. Komunala Murska Sobota je v obdobju od leta 2012 do leta 2014 na dejavnosti gospodarske javne službe odvajanje odpadne vode ustvarila negativen poslovni izid. Prihodke in odhodke za izvajanje te gospodarske javne službe je v več primerih izkazala v neskladju s Slovenskimi računovodskimi standardi ter s tem neustrezno prikazala poslovni izid. Med odhodki gospodarske javne službe odvajanje odpadne vode je izkazala nekatere stroške, ki niso povezani z opravljanjem gospodarske javne službe in s tem neupravičeno povečala negativen poslovni izid na tej gospodarski javni službi. Komunala Murska Sobota v letih 2013 in 2014 storitev prevzema vsebine iz obstoječih greznic ni obračunavala v skladu s predpisi o oblikovanju cen. </w:t>
      </w:r>
    </w:p>
    <w:p w14:paraId="0E3C065D" w14:textId="77777777" w:rsidR="0079108A" w:rsidRDefault="0079108A" w:rsidP="0079108A">
      <w:pPr>
        <w:pStyle w:val="RStekst"/>
      </w:pPr>
    </w:p>
    <w:p w14:paraId="2FCCCF2A" w14:textId="77777777" w:rsidR="0079108A" w:rsidRDefault="0079108A" w:rsidP="0079108A">
      <w:pPr>
        <w:pStyle w:val="RStekst"/>
      </w:pPr>
      <w:r>
        <w:t xml:space="preserve">Komunala Murska Sobota pri nadzoru nad koncesijo za izvajanje gospodarske javne službe čiščenje komunalnih odpadnih in padavinskih voda (v nadaljevanju: čiščenje odpadne vode) ni bila učinkovita. Gospodarsko javno službo čiščenje odpadne vode na območju Mestne občine Murska Sobota je na podlagi sklenjene koncesijske pogodbe izvajal koncesionar, Komunala Murska Sobota pa je izvajala nadzor nad koncesijo ter zaračunavala storitve čiščenja odpadne vode končnim uporabnikom in plačevala storitveno pristojbino koncesionarju. Komunala Murska Sobota ni učinkovito izvajala nadzora, saj je koncesionar pri sprejemu grezničnih gošč zaračunaval dvakrat iste storitve in s tem Komunali Murska Sobota v obdobju od leta 2012 do leta 2014 zaračunal za 2.529 kubičnih metrov preveč storitev čiščenja odpadne vode. </w:t>
      </w:r>
    </w:p>
    <w:p w14:paraId="5F344CA2" w14:textId="77777777" w:rsidR="0079108A" w:rsidRDefault="0079108A" w:rsidP="0079108A">
      <w:pPr>
        <w:pStyle w:val="RStekst"/>
      </w:pPr>
    </w:p>
    <w:p w14:paraId="746CBC8A" w14:textId="77777777" w:rsidR="0079108A" w:rsidRDefault="0079108A" w:rsidP="0079108A">
      <w:pPr>
        <w:pStyle w:val="RStekst"/>
      </w:pPr>
      <w:r>
        <w:t xml:space="preserve">Komunala Murska Sobota je bila pri izvajanju gospodarske javne službe urejanje in čiščenje javnih površin neučinkovita v delu, ki se nanaša na vodenje ločenega stroškovnika za gospodarsko javno službo </w:t>
      </w:r>
      <w:r>
        <w:lastRenderedPageBreak/>
        <w:t>vzdrževanje zelenih površin in zaračunavanje opravljenih storitev za izvajanje te gospodarske javne službe. Komunala Murska Sobota za gospodarsko javno službo vzdrževanje zelenih površin ni vodila ločenega stroškovnika, s čimer ni transparentno prikazala prihodkov in odhodkov te gospodarske javne službe. Komunala Murska Sobota je Mestni občini Murska Sobota zaračunavala posamezne storitve, ki v ceniku Mestne občine Murska Sobota niso bile opredeljene.</w:t>
      </w:r>
    </w:p>
    <w:p w14:paraId="0A89E43C" w14:textId="77777777" w:rsidR="0079108A" w:rsidRDefault="0079108A" w:rsidP="0079108A">
      <w:pPr>
        <w:pStyle w:val="RStekst"/>
        <w:spacing w:before="0" w:after="0" w:line="240" w:lineRule="auto"/>
      </w:pPr>
    </w:p>
    <w:p w14:paraId="67058D10" w14:textId="77777777" w:rsidR="0079108A" w:rsidRDefault="0079108A" w:rsidP="0079108A">
      <w:pPr>
        <w:pStyle w:val="RStekst"/>
      </w:pPr>
      <w:r>
        <w:t xml:space="preserve">Vodovod Murska Sobota pri izvajanju gospodarske javne službe oskrba s pitno vodo ni bil učinkovit. Gospodarsko javno službo oskrba s pitno vodo je na območju Mestne občine Murska Sobota v obdobju od leta 2012 do leta 2014 izvajal Vodovod Murska Sobota, ki je brez zaposlenih, vsa dela zanj pa je izvajala Komunala Murska Sobota. Vodovod Murska Sobota cene gospodarske javne službe oskrba s pitno vodo ni v celoti oblikoval v skladu s predpisi o oblikovanju cen, zneska </w:t>
      </w:r>
      <w:proofErr w:type="spellStart"/>
      <w:r>
        <w:t>omrežnine</w:t>
      </w:r>
      <w:proofErr w:type="spellEnd"/>
      <w:r>
        <w:t xml:space="preserve"> za posamezno velikost vodomera ni pravilno določil, nekatere stroške je v ceno storitev oskrbe s pitno vodo vključil dvakrat, pri oblikovanju cene ni upošteval izvajanja posebnih storitev in v ceno ni vključil vseh stroškov, ki jih je mogoče povezati z opravljanjem storitev javne službe. Vodovod Murska Sobota je pri izvajanju dejavnosti gospodarske javne službe oskrba s pitno vodo v letih 2012 in 2014 dosegel negativen poslovni izid, prihodke in odhodke za izvajanje te dejavnosti je v več primerih izkazal v neskladju s Slovenskimi računovodskimi standardi, med odhodki je izkazal nekatere stroške, ki niso povezani z opravljanjem gospodarske javne službe, stroškov vodnih povračil za leto 2013 pa ni izkazal med stroški gospodarske javne službe oskrba s pitno vodo in s tem v letu 2013 neupravičeno prikazal pozitiven poslovni izid za to gospodarsko javno službo.</w:t>
      </w:r>
    </w:p>
    <w:p w14:paraId="5B0192A6" w14:textId="77777777" w:rsidR="0079108A" w:rsidRDefault="0079108A" w:rsidP="0079108A">
      <w:pPr>
        <w:pStyle w:val="RStekst"/>
        <w:spacing w:before="0" w:after="0" w:line="240" w:lineRule="auto"/>
      </w:pPr>
    </w:p>
    <w:p w14:paraId="6663E376" w14:textId="77777777" w:rsidR="0079108A" w:rsidRDefault="0079108A" w:rsidP="0079108A">
      <w:pPr>
        <w:pStyle w:val="RStekst"/>
      </w:pPr>
      <w:r>
        <w:t xml:space="preserve">Mestna občina Murska Sobota je bila pri pokrivanju izgube izvajalcema gospodarskih javnih služb neučinkovita v delu, ki se nanaša na pokrivanje izgube izvajalcema gospodarskih javnih služb, v katero so bili vključeni stroški, ki jih ni mogoče povezati z opravljanjem gospodarskih javnih služb. Mestna občina Murska Sobota je pokrila izgubo Komunale Murska Sobota za leto 2012 za gospodarski javni službi odvajanje odpadne vode in čiščenje odpadne vode ter delno pokrila izgubo za gospodarsko javno službo čiščenje odpadne vode za leti 2013 in 2014, čeprav je Komunala Murska Sobota med odhodke teh gospodarskih javnih služb vključila tudi stroške, ki jih ni mogoče povezati z opravljanjem storitev javne službe. Prav tako je Mestna občina Murska Sobota pokrila izgubo Vodovoda Murska Sobota iz gospodarske javne službe oskrba s pitno vodo za leto 2012 v celotnem znesku, čeprav je Vodovod Murska Sobota med odhodke te gospodarske javne službe vključil tudi neupravičene stroške. </w:t>
      </w:r>
    </w:p>
    <w:p w14:paraId="211A1B0F" w14:textId="77777777" w:rsidR="0079108A" w:rsidRDefault="0079108A" w:rsidP="0079108A">
      <w:pPr>
        <w:pStyle w:val="RStekst"/>
        <w:spacing w:before="0" w:after="0" w:line="240" w:lineRule="auto"/>
      </w:pPr>
    </w:p>
    <w:p w14:paraId="018CC53A" w14:textId="77777777" w:rsidR="0079108A" w:rsidRDefault="0079108A" w:rsidP="0079108A">
      <w:pPr>
        <w:pStyle w:val="RStekst"/>
      </w:pPr>
      <w:r>
        <w:t>Mestna občina Murska Sobota pri nadzoru nad izvajanjem gospodarskih javnih služb Komunale Murska Sobota in Vodovoda Murska Sobota ni bila učinkovita, saj ni potrjevala poslovnih načrtov Komunale Murska Sobota in Vodovoda Murska Sobota, ki bi bili podlaga za presojo upravičenih stroškov za izvajanje posamezne gospodarske javne službe, ni izvajala nadzora nad ustreznostjo cene storitev za posamezno gospodarsko javno službo, ni redno spremljala in preverjala upravičenih stroškov, ki jih je izvajalec gospodarske javne službe vključil v ceno storitev posamezne gospodarske javne službe, s čimer cena storitev ni bila oblikovana v skladu s predpisi o oblikovanju cen ter poslovni izid za posamezno gospodarsko javno službo ni bil ustrezno izkazan.</w:t>
      </w:r>
    </w:p>
    <w:p w14:paraId="1076ED15" w14:textId="77777777" w:rsidR="0079108A" w:rsidRDefault="0079108A" w:rsidP="0079108A">
      <w:pPr>
        <w:pStyle w:val="RStekst"/>
        <w:spacing w:before="0" w:after="0" w:line="240" w:lineRule="auto"/>
      </w:pPr>
    </w:p>
    <w:p w14:paraId="3D71FC26" w14:textId="77777777" w:rsidR="0079108A" w:rsidRDefault="0079108A" w:rsidP="0079108A">
      <w:pPr>
        <w:pStyle w:val="RStekst"/>
      </w:pPr>
      <w:r>
        <w:t xml:space="preserve">Računsko sodišče je od Mestne občine Murska Sobota in Komunale Murska Sobota zahtevalo predložitev </w:t>
      </w:r>
      <w:r w:rsidRPr="00E105F6">
        <w:rPr>
          <w:i/>
        </w:rPr>
        <w:t>odzivnih poročil,</w:t>
      </w:r>
      <w:r>
        <w:t xml:space="preserve"> v katerih morata izkazati popravljalne ukrepe za odpravo nesmotrnosti, in Mestni občini Murska Sobota podalo tudi </w:t>
      </w:r>
      <w:r w:rsidRPr="00E105F6">
        <w:rPr>
          <w:i/>
        </w:rPr>
        <w:t>priporočilo</w:t>
      </w:r>
      <w:r>
        <w:t xml:space="preserve"> za ureditev učinkovitejšega zagotavljanja gospodarskih javnih služb na območju Mestne občine Murska Sobota.</w:t>
      </w:r>
    </w:p>
    <w:p w14:paraId="58E301A7" w14:textId="77777777" w:rsidR="0079108A" w:rsidRDefault="0079108A" w:rsidP="0079108A">
      <w:pPr>
        <w:pStyle w:val="RStekst"/>
      </w:pPr>
    </w:p>
    <w:p w14:paraId="17C33C9C" w14:textId="2522B9CE" w:rsidR="00E00CC1" w:rsidRDefault="0079108A" w:rsidP="00D2498A">
      <w:pPr>
        <w:pStyle w:val="RStekst"/>
      </w:pPr>
      <w:r>
        <w:t xml:space="preserve">Ljubljana, </w:t>
      </w:r>
      <w:r w:rsidR="00376221">
        <w:t>23. novembra 2016</w:t>
      </w:r>
      <w:bookmarkStart w:id="0" w:name="_GoBack"/>
      <w:bookmarkEnd w:id="0"/>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83B8E" w14:textId="77777777" w:rsidR="0079108A" w:rsidRDefault="0079108A">
      <w:r>
        <w:separator/>
      </w:r>
    </w:p>
  </w:endnote>
  <w:endnote w:type="continuationSeparator" w:id="0">
    <w:p w14:paraId="0979A5E3" w14:textId="77777777" w:rsidR="0079108A" w:rsidRDefault="0079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162C0" w14:textId="77777777" w:rsidR="003D3EE2" w:rsidRDefault="003D3EE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1CED1" w14:textId="77777777" w:rsidR="002C5DCD" w:rsidRDefault="002C5DCD">
    <w:pPr>
      <w:jc w:val="center"/>
    </w:pPr>
    <w:r>
      <w:fldChar w:fldCharType="begin"/>
    </w:r>
    <w:r>
      <w:instrText xml:space="preserve"> PAGE </w:instrText>
    </w:r>
    <w:r>
      <w:fldChar w:fldCharType="separate"/>
    </w:r>
    <w:r w:rsidR="0037622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75509" w14:textId="77777777" w:rsidR="002C5DCD" w:rsidRDefault="008965C3">
    <w:r>
      <w:rPr>
        <w:noProof/>
        <w:lang w:eastAsia="sl-SI"/>
      </w:rPr>
      <w:drawing>
        <wp:anchor distT="0" distB="0" distL="114300" distR="114300" simplePos="0" relativeHeight="251663360" behindDoc="0" locked="1" layoutInCell="1" allowOverlap="1" wp14:anchorId="41525BF9" wp14:editId="0F9F4703">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8F773" w14:textId="77777777" w:rsidR="0079108A" w:rsidRDefault="0079108A">
      <w:r>
        <w:separator/>
      </w:r>
    </w:p>
  </w:footnote>
  <w:footnote w:type="continuationSeparator" w:id="0">
    <w:p w14:paraId="779D3CB4" w14:textId="77777777" w:rsidR="0079108A" w:rsidRDefault="00791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A323A" w14:textId="77777777" w:rsidR="003D3EE2" w:rsidRDefault="003D3EE2">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98F22" w14:textId="77777777" w:rsidR="003D3EE2" w:rsidRDefault="003D3EE2">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12D7C" w14:textId="77777777" w:rsidR="002C5DCD" w:rsidRDefault="00742630">
    <w:r>
      <w:rPr>
        <w:noProof/>
        <w:lang w:eastAsia="sl-SI"/>
      </w:rPr>
      <w:drawing>
        <wp:anchor distT="0" distB="0" distL="114300" distR="114300" simplePos="0" relativeHeight="251661312" behindDoc="0" locked="1" layoutInCell="1" allowOverlap="1" wp14:anchorId="745CB4EC" wp14:editId="2395B520">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08A"/>
    <w:rsid w:val="001E3435"/>
    <w:rsid w:val="001E7547"/>
    <w:rsid w:val="002C5DCD"/>
    <w:rsid w:val="002D37F3"/>
    <w:rsid w:val="002F2498"/>
    <w:rsid w:val="003535E4"/>
    <w:rsid w:val="00376221"/>
    <w:rsid w:val="003D3EE2"/>
    <w:rsid w:val="00590644"/>
    <w:rsid w:val="005C34F4"/>
    <w:rsid w:val="005F6ED6"/>
    <w:rsid w:val="00647D7F"/>
    <w:rsid w:val="006A2AFA"/>
    <w:rsid w:val="00742630"/>
    <w:rsid w:val="0079108A"/>
    <w:rsid w:val="00824513"/>
    <w:rsid w:val="008965C3"/>
    <w:rsid w:val="008A4178"/>
    <w:rsid w:val="00912111"/>
    <w:rsid w:val="00AA218A"/>
    <w:rsid w:val="00AB03E9"/>
    <w:rsid w:val="00AC54E0"/>
    <w:rsid w:val="00B008F8"/>
    <w:rsid w:val="00B92131"/>
    <w:rsid w:val="00BA74F7"/>
    <w:rsid w:val="00BF76E2"/>
    <w:rsid w:val="00C07C0D"/>
    <w:rsid w:val="00C31D5B"/>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2F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79108A"/>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79108A"/>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438C990-96C4-4842-80D7-D2F505A3D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4CE0B5-7201-447D-A136-1FCF196A9528}">
  <ds:schemaRefs>
    <ds:schemaRef ds:uri="http://schemas.microsoft.com/sharepoint/v3/contenttype/forms"/>
  </ds:schemaRefs>
</ds:datastoreItem>
</file>

<file path=customXml/itemProps3.xml><?xml version="1.0" encoding="utf-8"?>
<ds:datastoreItem xmlns:ds="http://schemas.openxmlformats.org/officeDocument/2006/customXml" ds:itemID="{13BFAD81-2A60-486D-92C0-58A82F4089BA}">
  <ds:schemaRefs>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1067</Words>
  <Characters>6362</Characters>
  <Application>Microsoft Office Word</Application>
  <DocSecurity>0</DocSecurity>
  <Lines>53</Lines>
  <Paragraphs>14</Paragraphs>
  <ScaleCrop>false</ScaleCrop>
  <Company/>
  <LinksUpToDate>false</LinksUpToDate>
  <CharactersWithSpaces>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2016-11-21T12:55:00Z</dcterms:created>
  <dcterms:modified xsi:type="dcterms:W3CDTF">2016-11-22T10:18:00Z</dcterms:modified>
</cp:coreProperties>
</file>