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11D4F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  <w:r w:rsidRPr="0009695A">
        <w:rPr>
          <w:b/>
          <w:sz w:val="22"/>
          <w:szCs w:val="22"/>
        </w:rPr>
        <w:t xml:space="preserve">PONUDBA </w:t>
      </w:r>
    </w:p>
    <w:p w14:paraId="3DE11D50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</w:p>
    <w:p w14:paraId="3DE11D52" w14:textId="77777777" w:rsidR="009D6314" w:rsidRPr="0009695A" w:rsidRDefault="00E555FC" w:rsidP="009D6314">
      <w:pPr>
        <w:pStyle w:val="RStekst"/>
        <w:spacing w:line="280" w:lineRule="exact"/>
        <w:rPr>
          <w:szCs w:val="22"/>
          <w:u w:val="single"/>
        </w:rPr>
      </w:pPr>
      <w:r w:rsidRPr="0009695A">
        <w:rPr>
          <w:szCs w:val="22"/>
          <w:u w:val="single"/>
        </w:rPr>
        <w:t>Podatki o ponudniku:</w:t>
      </w:r>
    </w:p>
    <w:p w14:paraId="3DE11D53" w14:textId="77777777" w:rsidR="009D6314" w:rsidRDefault="009D6314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Default="0009695A" w:rsidP="0009695A">
            <w:pPr>
              <w:pStyle w:val="RS-tabela-naslovnavrstica"/>
              <w:jc w:val="left"/>
            </w:pPr>
            <w:r w:rsidRPr="0009695A">
              <w:t>Ime in priimek</w:t>
            </w:r>
            <w:r w:rsidR="0032166F"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Default="0009695A" w:rsidP="0009695A">
            <w:pPr>
              <w:pStyle w:val="RS-tabela-naslovnavrstica"/>
              <w:jc w:val="left"/>
            </w:pPr>
            <w:r w:rsidRPr="0009695A"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Default="0009695A" w:rsidP="0009695A">
            <w:pPr>
              <w:pStyle w:val="RS-tabela-naslovnavrstica"/>
              <w:jc w:val="left"/>
            </w:pPr>
            <w:r w:rsidRPr="0009695A"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Default="0009695A" w:rsidP="0009695A">
            <w:pPr>
              <w:pStyle w:val="RS-tabela-naslovnavrstica"/>
              <w:jc w:val="left"/>
            </w:pPr>
            <w:r w:rsidRPr="0009695A"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</w:tbl>
    <w:p w14:paraId="5568A1B1" w14:textId="77777777" w:rsidR="0009695A" w:rsidRDefault="0009695A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60" w14:textId="77777777" w:rsidR="00E555FC" w:rsidRPr="0009695A" w:rsidRDefault="00E555FC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A4" w14:textId="6CD3DD55" w:rsidR="009D6314" w:rsidRPr="0009695A" w:rsidRDefault="003B77F8" w:rsidP="009D6314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="007036F7">
        <w:rPr>
          <w:szCs w:val="22"/>
        </w:rPr>
        <w:t>102-</w:t>
      </w:r>
      <w:r w:rsidR="003F1D85">
        <w:rPr>
          <w:szCs w:val="22"/>
        </w:rPr>
        <w:t>1/2017</w:t>
      </w:r>
      <w:bookmarkStart w:id="0" w:name="_GoBack"/>
      <w:bookmarkEnd w:id="0"/>
      <w:r w:rsidRPr="00766906">
        <w:rPr>
          <w:szCs w:val="22"/>
        </w:rPr>
        <w:t>/</w:t>
      </w:r>
      <w:r w:rsidR="007036F7">
        <w:rPr>
          <w:szCs w:val="22"/>
        </w:rPr>
        <w:t>2</w:t>
      </w:r>
      <w:r w:rsidRPr="0009695A">
        <w:rPr>
          <w:szCs w:val="22"/>
        </w:rPr>
        <w:t xml:space="preserve"> dajem ponudbo za nakup naslednjih premičnin:</w:t>
      </w: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14:paraId="22BF4197" w14:textId="77777777" w:rsidTr="007036F7">
        <w:tc>
          <w:tcPr>
            <w:tcW w:w="1842" w:type="dxa"/>
            <w:vAlign w:val="center"/>
          </w:tcPr>
          <w:p w14:paraId="5EFB2D45" w14:textId="31157C6D" w:rsidR="007036F7" w:rsidRDefault="007036F7" w:rsidP="0009695A">
            <w:pPr>
              <w:pStyle w:val="RS-tabela-naslovnavrstica"/>
            </w:pPr>
            <w:proofErr w:type="spellStart"/>
            <w:r>
              <w:t>Zap</w:t>
            </w:r>
            <w:proofErr w:type="spellEnd"/>
            <w:r>
              <w:t xml:space="preserve">. št. </w:t>
            </w:r>
            <w: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02E89E81" w:rsidR="007036F7" w:rsidRPr="0009695A" w:rsidRDefault="007036F7" w:rsidP="0009695A">
            <w:pPr>
              <w:pStyle w:val="RS-tabela-naslovnavrstica"/>
            </w:pPr>
            <w:r w:rsidRPr="0009695A">
              <w:t>Inventarna številka</w:t>
            </w:r>
          </w:p>
        </w:tc>
        <w:tc>
          <w:tcPr>
            <w:tcW w:w="3087" w:type="dxa"/>
            <w:vAlign w:val="center"/>
          </w:tcPr>
          <w:p w14:paraId="650491EC" w14:textId="47C5E0BD" w:rsidR="007036F7" w:rsidRDefault="007036F7" w:rsidP="0009695A">
            <w:pPr>
              <w:pStyle w:val="RS-tabela-naslovnavrstica"/>
            </w:pPr>
            <w:r w:rsidRPr="0009695A">
              <w:t>Model</w:t>
            </w:r>
          </w:p>
        </w:tc>
        <w:tc>
          <w:tcPr>
            <w:tcW w:w="2126" w:type="dxa"/>
            <w:vAlign w:val="center"/>
          </w:tcPr>
          <w:p w14:paraId="461EB2D4" w14:textId="6C903B35" w:rsidR="007036F7" w:rsidRDefault="007036F7" w:rsidP="0009695A">
            <w:pPr>
              <w:pStyle w:val="RS-tabela-naslovnavrstica"/>
            </w:pPr>
            <w:r w:rsidRPr="0009695A">
              <w:t>Ponujena cena</w:t>
            </w:r>
          </w:p>
        </w:tc>
      </w:tr>
      <w:tr w:rsidR="007036F7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71592BD8" w14:textId="77777777" w:rsidTr="007036F7">
        <w:tc>
          <w:tcPr>
            <w:tcW w:w="1842" w:type="dxa"/>
          </w:tcPr>
          <w:p w14:paraId="3CD79A79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820620C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364DD931" w14:textId="5253E90C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4BA418D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492987C8" w14:textId="77777777" w:rsidTr="007036F7">
        <w:tc>
          <w:tcPr>
            <w:tcW w:w="1842" w:type="dxa"/>
          </w:tcPr>
          <w:p w14:paraId="7F5E9AF8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AA567A4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6C2882" w14:textId="0D5E6DC2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61A31A0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6F922A2B" w14:textId="77777777" w:rsidTr="007036F7">
        <w:tc>
          <w:tcPr>
            <w:tcW w:w="1842" w:type="dxa"/>
          </w:tcPr>
          <w:p w14:paraId="186CC6E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4CBA39C5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0166C9F" w14:textId="3685F950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5EDA1630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</w:tbl>
    <w:p w14:paraId="3DE11DA7" w14:textId="77777777" w:rsidR="009D6314" w:rsidRDefault="009D6314" w:rsidP="009D6314">
      <w:pPr>
        <w:pStyle w:val="RStekst"/>
        <w:rPr>
          <w:szCs w:val="22"/>
        </w:rPr>
      </w:pPr>
    </w:p>
    <w:p w14:paraId="2392A125" w14:textId="77777777" w:rsidR="0009695A" w:rsidRDefault="0009695A" w:rsidP="009D6314">
      <w:pPr>
        <w:pStyle w:val="RStekst"/>
        <w:rPr>
          <w:szCs w:val="22"/>
        </w:rPr>
      </w:pPr>
    </w:p>
    <w:p w14:paraId="0736E289" w14:textId="77777777" w:rsidR="0009695A" w:rsidRPr="0009695A" w:rsidRDefault="0009695A" w:rsidP="009D6314">
      <w:pPr>
        <w:pStyle w:val="RStekst"/>
        <w:rPr>
          <w:szCs w:val="22"/>
        </w:rPr>
      </w:pPr>
    </w:p>
    <w:p w14:paraId="3DE11DA8" w14:textId="77777777" w:rsidR="00C769FE" w:rsidRPr="0009695A" w:rsidRDefault="00C769FE" w:rsidP="009D6314">
      <w:pPr>
        <w:pStyle w:val="RStekst"/>
        <w:rPr>
          <w:szCs w:val="22"/>
        </w:rPr>
      </w:pPr>
    </w:p>
    <w:p w14:paraId="3DE11DA9" w14:textId="77777777" w:rsidR="009D6314" w:rsidRPr="0009695A" w:rsidRDefault="005E0448" w:rsidP="003B77F8">
      <w:pPr>
        <w:pStyle w:val="RStekst"/>
        <w:jc w:val="left"/>
        <w:rPr>
          <w:szCs w:val="22"/>
        </w:rPr>
      </w:pPr>
      <w:r w:rsidRPr="0009695A">
        <w:rPr>
          <w:szCs w:val="22"/>
        </w:rPr>
        <w:t>Datum:</w:t>
      </w:r>
      <w:r w:rsidR="003B77F8" w:rsidRPr="0009695A">
        <w:rPr>
          <w:szCs w:val="22"/>
        </w:rPr>
        <w:t xml:space="preserve">                                                                                                    </w:t>
      </w:r>
      <w:r w:rsidRPr="0009695A">
        <w:rPr>
          <w:szCs w:val="22"/>
        </w:rPr>
        <w:t xml:space="preserve">        </w:t>
      </w:r>
      <w:r w:rsidR="003B77F8" w:rsidRPr="0009695A">
        <w:rPr>
          <w:szCs w:val="22"/>
        </w:rPr>
        <w:t>Podpis ponudnika</w:t>
      </w:r>
      <w:r w:rsidRPr="0009695A">
        <w:rPr>
          <w:szCs w:val="22"/>
        </w:rPr>
        <w:t>:</w:t>
      </w:r>
    </w:p>
    <w:p w14:paraId="3DE11DAA" w14:textId="77777777" w:rsidR="009D6314" w:rsidRPr="0009695A" w:rsidRDefault="009D6314" w:rsidP="009D6314">
      <w:pPr>
        <w:pStyle w:val="RStekst"/>
        <w:rPr>
          <w:szCs w:val="22"/>
        </w:rPr>
      </w:pPr>
    </w:p>
    <w:p w14:paraId="3DE11DAB" w14:textId="77777777" w:rsidR="009D6314" w:rsidRPr="0009695A" w:rsidRDefault="009D6314" w:rsidP="009D6314">
      <w:pPr>
        <w:pStyle w:val="RStekst"/>
        <w:rPr>
          <w:szCs w:val="22"/>
        </w:rPr>
      </w:pPr>
    </w:p>
    <w:p w14:paraId="3DE11DAC" w14:textId="77777777" w:rsidR="009D6314" w:rsidRPr="0009695A" w:rsidRDefault="005E0448" w:rsidP="009D6314">
      <w:pPr>
        <w:pStyle w:val="RStekst"/>
        <w:spacing w:line="280" w:lineRule="exact"/>
        <w:rPr>
          <w:szCs w:val="22"/>
        </w:rPr>
      </w:pPr>
      <w:r w:rsidRPr="0009695A">
        <w:rPr>
          <w:szCs w:val="22"/>
        </w:rPr>
        <w:t>_____________                                                                                    _______________________</w:t>
      </w:r>
    </w:p>
    <w:p w14:paraId="3DE11DAD" w14:textId="77777777" w:rsidR="009D6314" w:rsidRPr="0009695A" w:rsidRDefault="009D6314" w:rsidP="009D6314">
      <w:pPr>
        <w:spacing w:line="280" w:lineRule="exact"/>
        <w:rPr>
          <w:rFonts w:ascii="Garamond" w:hAnsi="Garamond"/>
          <w:sz w:val="22"/>
          <w:szCs w:val="22"/>
        </w:rPr>
      </w:pPr>
    </w:p>
    <w:p w14:paraId="3DE11DAE" w14:textId="77777777" w:rsidR="00E00CC1" w:rsidRPr="0009695A" w:rsidRDefault="00E00CC1" w:rsidP="00D2498A">
      <w:pPr>
        <w:pStyle w:val="RStekst"/>
        <w:rPr>
          <w:szCs w:val="22"/>
        </w:rPr>
      </w:pPr>
    </w:p>
    <w:sectPr w:rsidR="00E00CC1" w:rsidRPr="000969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11DB1" w14:textId="77777777" w:rsidR="00253899" w:rsidRDefault="00253899">
      <w:r>
        <w:separator/>
      </w:r>
    </w:p>
  </w:endnote>
  <w:endnote w:type="continuationSeparator" w:id="0">
    <w:p w14:paraId="3DE11DB2" w14:textId="77777777" w:rsidR="00253899" w:rsidRDefault="002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ED766" w14:textId="77777777" w:rsidR="00D40670" w:rsidRDefault="00D406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0126" w14:textId="77777777" w:rsidR="00D40670" w:rsidRDefault="00D406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1DAF" w14:textId="77777777" w:rsidR="00253899" w:rsidRDefault="00253899">
      <w:r>
        <w:separator/>
      </w:r>
    </w:p>
  </w:footnote>
  <w:footnote w:type="continuationSeparator" w:id="0">
    <w:p w14:paraId="3DE11DB0" w14:textId="77777777" w:rsidR="00253899" w:rsidRDefault="0025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D4C4" w14:textId="77777777" w:rsidR="00D40670" w:rsidRDefault="00D406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BBDA4" w14:textId="77777777" w:rsidR="00D40670" w:rsidRDefault="00D4067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7" w14:textId="0BCF766C" w:rsidR="002C5DCD" w:rsidRPr="009D1070" w:rsidRDefault="009D1070" w:rsidP="009D1070">
    <w:pPr>
      <w:jc w:val="right"/>
      <w:rPr>
        <w:rFonts w:ascii="Garamond" w:hAnsi="Garamond"/>
        <w:i/>
      </w:rPr>
    </w:pPr>
    <w:r w:rsidRPr="009D1070">
      <w:rPr>
        <w:rFonts w:ascii="Garamond" w:hAnsi="Garamond"/>
        <w:i/>
      </w:rPr>
      <w:t>Priloga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4"/>
    <w:rsid w:val="0009695A"/>
    <w:rsid w:val="000D235C"/>
    <w:rsid w:val="001E3435"/>
    <w:rsid w:val="001E7547"/>
    <w:rsid w:val="00253899"/>
    <w:rsid w:val="002C5DCD"/>
    <w:rsid w:val="002D37F3"/>
    <w:rsid w:val="002F2498"/>
    <w:rsid w:val="003030A6"/>
    <w:rsid w:val="0032166F"/>
    <w:rsid w:val="003535E4"/>
    <w:rsid w:val="003625C4"/>
    <w:rsid w:val="003B77F8"/>
    <w:rsid w:val="003F1D85"/>
    <w:rsid w:val="00590644"/>
    <w:rsid w:val="005A2A16"/>
    <w:rsid w:val="005B7AC9"/>
    <w:rsid w:val="005C34F4"/>
    <w:rsid w:val="005E0448"/>
    <w:rsid w:val="005F6ED6"/>
    <w:rsid w:val="00647D7F"/>
    <w:rsid w:val="006A2AFA"/>
    <w:rsid w:val="007036F7"/>
    <w:rsid w:val="00742630"/>
    <w:rsid w:val="00766906"/>
    <w:rsid w:val="00824513"/>
    <w:rsid w:val="008A4178"/>
    <w:rsid w:val="00912111"/>
    <w:rsid w:val="009D1070"/>
    <w:rsid w:val="009D6314"/>
    <w:rsid w:val="00A12B57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E00CC1"/>
    <w:rsid w:val="00E555FC"/>
    <w:rsid w:val="00EF3E6E"/>
    <w:rsid w:val="00EF749A"/>
    <w:rsid w:val="00F248CB"/>
    <w:rsid w:val="00F558BC"/>
    <w:rsid w:val="00F6254E"/>
    <w:rsid w:val="00F74C42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B88784FD36340ADF27B497002238E" ma:contentTypeVersion="0" ma:contentTypeDescription="Create a new document." ma:contentTypeScope="" ma:versionID="04609b000a54d0cfe8a1de47b28b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FD86-0366-4AB4-BE6D-0E6949ED53E5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6C2BA1-8BAE-4964-A6A1-51A9DDB3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6BB5AD-555B-4C03-BE0C-28979CEC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F247B-7830-4AA9-98E9-4F317C5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2015-06-17T08:15:00Z</dcterms:created>
  <dcterms:modified xsi:type="dcterms:W3CDTF">2017-01-23T14:40:00Z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0x010100527B88784FD36340ADF27B497002238E</vt:lpwstr>
  </property>
</Properties>
</file>