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346F8" w14:textId="77777777" w:rsidR="000D6E3B" w:rsidRPr="00690169" w:rsidRDefault="000D6E3B" w:rsidP="00D2498A">
      <w:pPr>
        <w:pStyle w:val="RStekst"/>
        <w:rPr>
          <w:b/>
          <w:lang w:val="en-GB"/>
        </w:rPr>
      </w:pPr>
    </w:p>
    <w:p w14:paraId="557346F9" w14:textId="77777777" w:rsidR="000D6E3B" w:rsidRPr="00690169" w:rsidRDefault="000D6E3B" w:rsidP="00D2498A">
      <w:pPr>
        <w:pStyle w:val="RStekst"/>
        <w:rPr>
          <w:b/>
          <w:lang w:val="en-GB"/>
        </w:rPr>
      </w:pPr>
    </w:p>
    <w:p w14:paraId="681B2372" w14:textId="77777777" w:rsidR="00F54F2B" w:rsidRPr="00690169" w:rsidRDefault="00F54F2B" w:rsidP="00F54F2B">
      <w:pPr>
        <w:pStyle w:val="RStekst"/>
        <w:rPr>
          <w:b/>
          <w:lang w:val="en-GB"/>
        </w:rPr>
      </w:pPr>
      <w:r w:rsidRPr="00690169">
        <w:rPr>
          <w:b/>
          <w:lang w:val="en-GB"/>
        </w:rPr>
        <w:t xml:space="preserve">Summary of the audit report </w:t>
      </w:r>
      <w:r w:rsidRPr="00690169">
        <w:rPr>
          <w:b/>
          <w:i/>
          <w:lang w:val="en-GB"/>
        </w:rPr>
        <w:t>Teacher workload in primary schools</w:t>
      </w:r>
    </w:p>
    <w:p w14:paraId="742BBEE7" w14:textId="77777777" w:rsidR="00F54F2B" w:rsidRPr="00690169" w:rsidRDefault="00F54F2B" w:rsidP="00F54F2B">
      <w:pPr>
        <w:pStyle w:val="RStekst"/>
        <w:rPr>
          <w:lang w:val="en-GB"/>
        </w:rPr>
      </w:pPr>
    </w:p>
    <w:p w14:paraId="4D4792BD" w14:textId="77777777" w:rsidR="00F54F2B" w:rsidRPr="00690169" w:rsidRDefault="00F54F2B" w:rsidP="00F54F2B">
      <w:pPr>
        <w:pStyle w:val="RStekst"/>
        <w:rPr>
          <w:lang w:val="en-GB"/>
        </w:rPr>
      </w:pPr>
      <w:r w:rsidRPr="00690169">
        <w:rPr>
          <w:lang w:val="en-GB"/>
        </w:rPr>
        <w:t xml:space="preserve">The Court of Audit of the Republic of Slovenia carried out a cross-sectional audit of teacher workload in 2013. Under audit there were 4 primary schools and the Ministry of Education, Science and Sport in the period from 1 January 2012 to 31 December 2014. </w:t>
      </w:r>
    </w:p>
    <w:p w14:paraId="4DD52903" w14:textId="77777777" w:rsidR="00F54F2B" w:rsidRPr="00690169" w:rsidRDefault="00F54F2B" w:rsidP="00F54F2B">
      <w:pPr>
        <w:pStyle w:val="RStekst"/>
        <w:rPr>
          <w:lang w:val="en-GB"/>
        </w:rPr>
      </w:pPr>
    </w:p>
    <w:p w14:paraId="05933574" w14:textId="77777777" w:rsidR="00F54F2B" w:rsidRPr="00690169" w:rsidRDefault="00F54F2B" w:rsidP="00F54F2B">
      <w:pPr>
        <w:pStyle w:val="RStekst"/>
        <w:rPr>
          <w:lang w:val="en-GB"/>
        </w:rPr>
      </w:pPr>
      <w:r w:rsidRPr="00690169">
        <w:rPr>
          <w:lang w:val="en-GB"/>
        </w:rPr>
        <w:t>The Court of Audit reviewed the efficiency of the Ministry in regulating teacher workload in primary schools. It audited the appropriateness of legal bases used for defining tasks and activities falling under teachers’ work obligation and their duration, and providing additional funds to primary schools. It also assessed the suitability and appropriateness of arrangements for organising and recording of working time and workload, as well as whether the implementation of annual working plan was examined.</w:t>
      </w:r>
    </w:p>
    <w:p w14:paraId="7B76630D" w14:textId="77777777" w:rsidR="00F54F2B" w:rsidRPr="00690169" w:rsidRDefault="00F54F2B" w:rsidP="00F54F2B">
      <w:pPr>
        <w:pStyle w:val="RStekst"/>
        <w:rPr>
          <w:lang w:val="en-GB"/>
        </w:rPr>
      </w:pPr>
    </w:p>
    <w:p w14:paraId="07C2E79B" w14:textId="77777777" w:rsidR="00F54F2B" w:rsidRPr="00690169" w:rsidRDefault="00F54F2B" w:rsidP="00F54F2B">
      <w:pPr>
        <w:pStyle w:val="RStekst"/>
        <w:rPr>
          <w:lang w:val="en-GB"/>
        </w:rPr>
      </w:pPr>
      <w:r w:rsidRPr="00690169">
        <w:rPr>
          <w:lang w:val="en-GB"/>
        </w:rPr>
        <w:t xml:space="preserve">According to the opinion of the Court of Audit, the Ministry was </w:t>
      </w:r>
      <w:r w:rsidRPr="00690169">
        <w:rPr>
          <w:i/>
          <w:lang w:val="en-GB"/>
        </w:rPr>
        <w:t>not efficient in regulating teacher workload in primary schools</w:t>
      </w:r>
      <w:r w:rsidRPr="00690169">
        <w:rPr>
          <w:lang w:val="en-GB"/>
        </w:rPr>
        <w:t xml:space="preserve"> in the period from 1 January 2012 to 31 December 2014. </w:t>
      </w:r>
    </w:p>
    <w:p w14:paraId="5B3BDEC7" w14:textId="77777777" w:rsidR="00F54F2B" w:rsidRPr="00690169" w:rsidRDefault="00F54F2B" w:rsidP="00F54F2B">
      <w:pPr>
        <w:pStyle w:val="RStekst"/>
        <w:rPr>
          <w:lang w:val="en-GB"/>
        </w:rPr>
      </w:pPr>
    </w:p>
    <w:p w14:paraId="0E4E4E5F" w14:textId="6C18D9BE" w:rsidR="00195A6E" w:rsidRPr="00690169" w:rsidRDefault="00F54F2B" w:rsidP="000D6E3B">
      <w:pPr>
        <w:pStyle w:val="RStekst"/>
        <w:rPr>
          <w:lang w:val="en-GB"/>
        </w:rPr>
      </w:pPr>
      <w:r w:rsidRPr="00690169">
        <w:rPr>
          <w:lang w:val="en-GB"/>
        </w:rPr>
        <w:t xml:space="preserve">The Ministry, although responsible for regulatory framework of teacher workload in primary schools, failed to clearly define specific tasks and activities teachers are obliged to perform to receive a full-time salary. All the tasks and activities carried out by teachers at the workplace can be identified as part of their workload in accordance with Article 119 of Organization and Financing of Education Act, nevertheless, the Ministry provided additional funds to primary schools for the implementation of specific tasks and activities of teachers though it lacked suitable bases therefor since the rules and regulations do not foresee extra payments for teachers. Additionally, the Ministry did not dispose of analyses regarding the use of working hours of teachers demonstrating that certain tasks and activities could not be performed within full working time. Furthermore, duration of certain task falling under teacher workload is not clearly defined by rules. As regards teaching, duration of a teaching hour respectively a lesson within full-time is not specified (may last 45 minutes respectively 50 minutes). For other tasks and activities, including preparation for lessons, correcting and assessing pupils’ tasks and assignments, as well as other educational work whose actual scope due to its nature is </w:t>
      </w:r>
      <w:r w:rsidR="005E0858">
        <w:rPr>
          <w:lang w:val="en-GB"/>
        </w:rPr>
        <w:t>neither</w:t>
      </w:r>
      <w:r w:rsidRPr="00690169">
        <w:rPr>
          <w:lang w:val="en-GB"/>
        </w:rPr>
        <w:t xml:space="preserve"> possible </w:t>
      </w:r>
      <w:r w:rsidR="005E0858">
        <w:rPr>
          <w:lang w:val="en-GB"/>
        </w:rPr>
        <w:t>no</w:t>
      </w:r>
      <w:r w:rsidR="008F37CB">
        <w:rPr>
          <w:lang w:val="en-GB"/>
        </w:rPr>
        <w:t>r</w:t>
      </w:r>
      <w:r w:rsidRPr="00690169">
        <w:rPr>
          <w:lang w:val="en-GB"/>
        </w:rPr>
        <w:t xml:space="preserve"> relevant to evaluate, duration is not determined. The Court of Audit assessed that teachers with a shortened teaching time are not in an equal position as teachers with an extended teaching time as in accordance with Article 124 of Organization and Financing of Education Act; in both cases a 40-hour full working time is prescribed, though the teachers with a shortened teaching time must implement more other tasks but are paid less than the teachers with an extended teaching time who carry out less other tasks but receive a part of a salary pertaining to performance bonus for additional weekly teaching and are thus paid more. The Ministry also failed to lay down rules on organisation of working time and workload of teachers to unify the system of annual teacher workload, which is why the decision on organisation of more than half of the working time of teachers may be left to discretion of principals. </w:t>
      </w:r>
      <w:r w:rsidR="003A7CC6" w:rsidRPr="00690169">
        <w:rPr>
          <w:lang w:val="en-GB"/>
        </w:rPr>
        <w:t>In this respect</w:t>
      </w:r>
      <w:r w:rsidR="00FF066E" w:rsidRPr="00690169">
        <w:rPr>
          <w:lang w:val="en-GB"/>
        </w:rPr>
        <w:t>,</w:t>
      </w:r>
      <w:r w:rsidR="003A7CC6" w:rsidRPr="00690169">
        <w:rPr>
          <w:lang w:val="en-GB"/>
        </w:rPr>
        <w:t xml:space="preserve"> the Ministry permitted and allowe</w:t>
      </w:r>
      <w:r w:rsidR="009E40E6" w:rsidRPr="00690169">
        <w:rPr>
          <w:lang w:val="en-GB"/>
        </w:rPr>
        <w:t>d that important differences</w:t>
      </w:r>
      <w:r w:rsidR="003A7CC6" w:rsidRPr="00690169">
        <w:rPr>
          <w:lang w:val="en-GB"/>
        </w:rPr>
        <w:t xml:space="preserve"> </w:t>
      </w:r>
      <w:r w:rsidR="00E2330C" w:rsidRPr="00690169">
        <w:rPr>
          <w:lang w:val="en-GB"/>
        </w:rPr>
        <w:t>occur</w:t>
      </w:r>
      <w:r w:rsidR="009E40E6" w:rsidRPr="00690169">
        <w:rPr>
          <w:lang w:val="en-GB"/>
        </w:rPr>
        <w:t>red</w:t>
      </w:r>
      <w:r w:rsidR="003A7CC6" w:rsidRPr="00690169">
        <w:rPr>
          <w:lang w:val="en-GB"/>
        </w:rPr>
        <w:t xml:space="preserve"> in the type and quantity of certain tasks ca</w:t>
      </w:r>
      <w:r w:rsidR="00E2330C" w:rsidRPr="00690169">
        <w:rPr>
          <w:lang w:val="en-GB"/>
        </w:rPr>
        <w:t>r</w:t>
      </w:r>
      <w:r w:rsidR="003A7CC6" w:rsidRPr="00690169">
        <w:rPr>
          <w:lang w:val="en-GB"/>
        </w:rPr>
        <w:t xml:space="preserve">ried out by teachers in addition to </w:t>
      </w:r>
      <w:r w:rsidR="00E2330C" w:rsidRPr="00690169">
        <w:rPr>
          <w:lang w:val="en-GB"/>
        </w:rPr>
        <w:t xml:space="preserve">teaching in order to fulfil their annual quota. Such differences exist between primary schools as well as within one primary school. The Ministry did </w:t>
      </w:r>
      <w:r w:rsidR="002B7CF0" w:rsidRPr="00690169">
        <w:rPr>
          <w:lang w:val="en-GB"/>
        </w:rPr>
        <w:t xml:space="preserve">thus </w:t>
      </w:r>
      <w:r w:rsidR="00E2330C" w:rsidRPr="00690169">
        <w:rPr>
          <w:lang w:val="en-GB"/>
        </w:rPr>
        <w:t xml:space="preserve">not provide conditions for unified and equal treatment of teachers </w:t>
      </w:r>
      <w:r w:rsidR="00195A6E" w:rsidRPr="00690169">
        <w:rPr>
          <w:lang w:val="en-GB"/>
        </w:rPr>
        <w:t>when defining annual work</w:t>
      </w:r>
      <w:r w:rsidR="00295C55" w:rsidRPr="00690169">
        <w:rPr>
          <w:lang w:val="en-GB"/>
        </w:rPr>
        <w:t>load</w:t>
      </w:r>
      <w:r w:rsidR="009E40E6" w:rsidRPr="00690169">
        <w:rPr>
          <w:lang w:val="en-GB"/>
        </w:rPr>
        <w:t xml:space="preserve"> </w:t>
      </w:r>
      <w:r w:rsidR="00295C55" w:rsidRPr="00690169">
        <w:rPr>
          <w:lang w:val="en-GB"/>
        </w:rPr>
        <w:t>for</w:t>
      </w:r>
      <w:r w:rsidR="00195A6E" w:rsidRPr="00690169">
        <w:rPr>
          <w:lang w:val="en-GB"/>
        </w:rPr>
        <w:t xml:space="preserve"> teachers</w:t>
      </w:r>
      <w:r w:rsidR="00262064" w:rsidRPr="00690169">
        <w:rPr>
          <w:lang w:val="en-GB"/>
        </w:rPr>
        <w:t xml:space="preserve"> at</w:t>
      </w:r>
      <w:r w:rsidR="00195A6E" w:rsidRPr="00690169">
        <w:rPr>
          <w:lang w:val="en-GB"/>
        </w:rPr>
        <w:t xml:space="preserve"> the level of </w:t>
      </w:r>
      <w:r w:rsidR="00295C55" w:rsidRPr="00690169">
        <w:rPr>
          <w:lang w:val="en-GB"/>
        </w:rPr>
        <w:t>a single</w:t>
      </w:r>
      <w:r w:rsidR="00195A6E" w:rsidRPr="00690169">
        <w:rPr>
          <w:lang w:val="en-GB"/>
        </w:rPr>
        <w:t xml:space="preserve"> or </w:t>
      </w:r>
      <w:r w:rsidR="00295C55" w:rsidRPr="00690169">
        <w:rPr>
          <w:lang w:val="en-GB"/>
        </w:rPr>
        <w:t>all remaining</w:t>
      </w:r>
      <w:r w:rsidR="00195A6E" w:rsidRPr="00690169">
        <w:rPr>
          <w:lang w:val="en-GB"/>
        </w:rPr>
        <w:t xml:space="preserve"> primary schools. </w:t>
      </w:r>
    </w:p>
    <w:p w14:paraId="706C2C2A" w14:textId="413EFAD4" w:rsidR="00195A6E" w:rsidRPr="00690169" w:rsidRDefault="00195A6E" w:rsidP="00195A6E">
      <w:pPr>
        <w:pStyle w:val="RStekst"/>
        <w:rPr>
          <w:lang w:val="en-GB"/>
        </w:rPr>
      </w:pPr>
      <w:r w:rsidRPr="00690169">
        <w:rPr>
          <w:lang w:val="en-GB"/>
        </w:rPr>
        <w:t>Furthermore, the Ministry failed to ensure that the regulations establish</w:t>
      </w:r>
      <w:r w:rsidR="00262064" w:rsidRPr="00690169">
        <w:rPr>
          <w:lang w:val="en-GB"/>
        </w:rPr>
        <w:t>ed</w:t>
      </w:r>
      <w:r w:rsidR="00A12AE5" w:rsidRPr="00690169">
        <w:rPr>
          <w:lang w:val="en-GB"/>
        </w:rPr>
        <w:t xml:space="preserve"> appropriate</w:t>
      </w:r>
      <w:r w:rsidRPr="00690169">
        <w:rPr>
          <w:lang w:val="en-GB"/>
        </w:rPr>
        <w:t xml:space="preserve"> conditions </w:t>
      </w:r>
      <w:r w:rsidR="00A12AE5" w:rsidRPr="00690169">
        <w:rPr>
          <w:lang w:val="en-GB"/>
        </w:rPr>
        <w:t>concerning uneven distribution of working time</w:t>
      </w:r>
      <w:r w:rsidR="009E40E6" w:rsidRPr="00690169">
        <w:rPr>
          <w:lang w:val="en-GB"/>
        </w:rPr>
        <w:t xml:space="preserve"> for teachers</w:t>
      </w:r>
      <w:r w:rsidR="00A12AE5" w:rsidRPr="00690169">
        <w:rPr>
          <w:lang w:val="en-GB"/>
        </w:rPr>
        <w:t>. Despite the fact that in</w:t>
      </w:r>
      <w:r w:rsidR="00295C55" w:rsidRPr="00690169">
        <w:rPr>
          <w:lang w:val="en-GB"/>
        </w:rPr>
        <w:t xml:space="preserve"> the field of education</w:t>
      </w:r>
      <w:r w:rsidR="00A12AE5" w:rsidRPr="00690169">
        <w:rPr>
          <w:lang w:val="en-GB"/>
        </w:rPr>
        <w:t xml:space="preserve"> special characteristic</w:t>
      </w:r>
      <w:r w:rsidR="009E40E6" w:rsidRPr="00690169">
        <w:rPr>
          <w:lang w:val="en-GB"/>
        </w:rPr>
        <w:t>s exist</w:t>
      </w:r>
      <w:r w:rsidR="00A12AE5" w:rsidRPr="00690169">
        <w:rPr>
          <w:lang w:val="en-GB"/>
        </w:rPr>
        <w:t>, namely during school</w:t>
      </w:r>
      <w:r w:rsidR="00262064" w:rsidRPr="00690169">
        <w:rPr>
          <w:lang w:val="en-GB"/>
        </w:rPr>
        <w:t xml:space="preserve"> holidays</w:t>
      </w:r>
      <w:r w:rsidR="00A12AE5" w:rsidRPr="00690169">
        <w:rPr>
          <w:lang w:val="en-GB"/>
        </w:rPr>
        <w:t xml:space="preserve"> there are no lessons and the teachers have less </w:t>
      </w:r>
      <w:r w:rsidR="00572C5C" w:rsidRPr="00690169">
        <w:rPr>
          <w:lang w:val="en-GB"/>
        </w:rPr>
        <w:lastRenderedPageBreak/>
        <w:t xml:space="preserve">days of annual leave compared to the number of </w:t>
      </w:r>
      <w:r w:rsidR="00247757" w:rsidRPr="00690169">
        <w:rPr>
          <w:lang w:val="en-GB"/>
        </w:rPr>
        <w:t xml:space="preserve">non-teaching </w:t>
      </w:r>
      <w:r w:rsidR="00572C5C" w:rsidRPr="00690169">
        <w:rPr>
          <w:lang w:val="en-GB"/>
        </w:rPr>
        <w:t>days, the rules do not regulat</w:t>
      </w:r>
      <w:r w:rsidR="00247757" w:rsidRPr="00690169">
        <w:rPr>
          <w:lang w:val="en-GB"/>
        </w:rPr>
        <w:t>e</w:t>
      </w:r>
      <w:r w:rsidR="009E40E6" w:rsidRPr="00690169">
        <w:rPr>
          <w:lang w:val="en-GB"/>
        </w:rPr>
        <w:t xml:space="preserve"> tho</w:t>
      </w:r>
      <w:r w:rsidR="00247757" w:rsidRPr="00690169">
        <w:rPr>
          <w:lang w:val="en-GB"/>
        </w:rPr>
        <w:t>s</w:t>
      </w:r>
      <w:r w:rsidR="009E40E6" w:rsidRPr="00690169">
        <w:rPr>
          <w:lang w:val="en-GB"/>
        </w:rPr>
        <w:t>e</w:t>
      </w:r>
      <w:r w:rsidR="00C47E85" w:rsidRPr="00690169">
        <w:rPr>
          <w:lang w:val="en-GB"/>
        </w:rPr>
        <w:t xml:space="preserve"> </w:t>
      </w:r>
      <w:r w:rsidR="009E40E6" w:rsidRPr="00690169">
        <w:rPr>
          <w:lang w:val="en-GB"/>
        </w:rPr>
        <w:t>particularities</w:t>
      </w:r>
      <w:r w:rsidR="00572C5C" w:rsidRPr="00690169">
        <w:rPr>
          <w:lang w:val="en-GB"/>
        </w:rPr>
        <w:t>.</w:t>
      </w:r>
      <w:r w:rsidR="00A12AE5" w:rsidRPr="00690169">
        <w:rPr>
          <w:lang w:val="en-GB"/>
        </w:rPr>
        <w:t xml:space="preserve"> </w:t>
      </w:r>
      <w:r w:rsidRPr="00690169">
        <w:rPr>
          <w:lang w:val="en-GB"/>
        </w:rPr>
        <w:t xml:space="preserve">    </w:t>
      </w:r>
    </w:p>
    <w:p w14:paraId="6D924ED3" w14:textId="77777777" w:rsidR="00247757" w:rsidRPr="00690169" w:rsidRDefault="00247757" w:rsidP="000D6E3B">
      <w:pPr>
        <w:pStyle w:val="RStekst"/>
        <w:rPr>
          <w:lang w:val="en-GB"/>
        </w:rPr>
      </w:pPr>
    </w:p>
    <w:p w14:paraId="788B257C" w14:textId="4D40153B" w:rsidR="00DD0743" w:rsidRPr="00690169" w:rsidRDefault="00247757" w:rsidP="000D6E3B">
      <w:pPr>
        <w:pStyle w:val="RStekst"/>
        <w:rPr>
          <w:lang w:val="en-GB"/>
        </w:rPr>
      </w:pPr>
      <w:r w:rsidRPr="00690169">
        <w:rPr>
          <w:lang w:val="en-GB"/>
        </w:rPr>
        <w:t xml:space="preserve">The nature and organisation of work at </w:t>
      </w:r>
      <w:r w:rsidR="009E40E6" w:rsidRPr="00690169">
        <w:rPr>
          <w:lang w:val="en-GB"/>
        </w:rPr>
        <w:t xml:space="preserve">primary </w:t>
      </w:r>
      <w:r w:rsidRPr="00690169">
        <w:rPr>
          <w:lang w:val="en-GB"/>
        </w:rPr>
        <w:t xml:space="preserve">schools are </w:t>
      </w:r>
      <w:r w:rsidR="00483427" w:rsidRPr="00690169">
        <w:rPr>
          <w:lang w:val="en-GB"/>
        </w:rPr>
        <w:t xml:space="preserve">closely </w:t>
      </w:r>
      <w:r w:rsidR="00A9315A">
        <w:rPr>
          <w:lang w:val="en-GB"/>
        </w:rPr>
        <w:t>linked to</w:t>
      </w:r>
      <w:r w:rsidRPr="00690169">
        <w:rPr>
          <w:lang w:val="en-GB"/>
        </w:rPr>
        <w:t xml:space="preserve"> school </w:t>
      </w:r>
      <w:r w:rsidR="00483427" w:rsidRPr="00690169">
        <w:rPr>
          <w:lang w:val="en-GB"/>
        </w:rPr>
        <w:t>calendar</w:t>
      </w:r>
      <w:r w:rsidRPr="00690169">
        <w:rPr>
          <w:lang w:val="en-GB"/>
        </w:rPr>
        <w:t xml:space="preserve">, therefore </w:t>
      </w:r>
      <w:r w:rsidR="00483427" w:rsidRPr="00690169">
        <w:rPr>
          <w:lang w:val="en-GB"/>
        </w:rPr>
        <w:t>teachers</w:t>
      </w:r>
      <w:r w:rsidRPr="00690169">
        <w:rPr>
          <w:lang w:val="en-GB"/>
        </w:rPr>
        <w:t xml:space="preserve"> </w:t>
      </w:r>
      <w:r w:rsidR="00483427" w:rsidRPr="00690169">
        <w:rPr>
          <w:lang w:val="en-GB"/>
        </w:rPr>
        <w:t xml:space="preserve">actually </w:t>
      </w:r>
      <w:r w:rsidRPr="00690169">
        <w:rPr>
          <w:lang w:val="en-GB"/>
        </w:rPr>
        <w:t xml:space="preserve">work </w:t>
      </w:r>
      <w:r w:rsidR="00295C55" w:rsidRPr="00690169">
        <w:rPr>
          <w:lang w:val="en-GB"/>
        </w:rPr>
        <w:t xml:space="preserve">all year </w:t>
      </w:r>
      <w:r w:rsidRPr="00690169">
        <w:rPr>
          <w:lang w:val="en-GB"/>
        </w:rPr>
        <w:t>in</w:t>
      </w:r>
      <w:r w:rsidR="00483427" w:rsidRPr="00690169">
        <w:rPr>
          <w:lang w:val="en-GB"/>
        </w:rPr>
        <w:t xml:space="preserve"> conditions of uneven distribution of working time. The Court of Audit assessed that the provisions of Employment Relationship Act concerning organisation of working time are not appropriate for time </w:t>
      </w:r>
      <w:r w:rsidR="00DD0743" w:rsidRPr="00690169">
        <w:rPr>
          <w:lang w:val="en-GB"/>
        </w:rPr>
        <w:t>management</w:t>
      </w:r>
      <w:r w:rsidR="00483427" w:rsidRPr="00690169">
        <w:rPr>
          <w:lang w:val="en-GB"/>
        </w:rPr>
        <w:t xml:space="preserve"> of </w:t>
      </w:r>
      <w:r w:rsidR="00DD0743" w:rsidRPr="00690169">
        <w:rPr>
          <w:lang w:val="en-GB"/>
        </w:rPr>
        <w:t xml:space="preserve">teachers, particularly provision that full working time shall be considered as an average working obligation during a period that may not exceed six months. Since teachers carry out their </w:t>
      </w:r>
      <w:r w:rsidR="00295C55" w:rsidRPr="00690169">
        <w:rPr>
          <w:lang w:val="en-GB"/>
        </w:rPr>
        <w:t>work</w:t>
      </w:r>
      <w:r w:rsidR="00DD0743" w:rsidRPr="00690169">
        <w:rPr>
          <w:lang w:val="en-GB"/>
        </w:rPr>
        <w:t xml:space="preserve"> also at home, i.e. mainly tasks </w:t>
      </w:r>
      <w:r w:rsidR="002210E9" w:rsidRPr="00690169">
        <w:rPr>
          <w:lang w:val="en-GB"/>
        </w:rPr>
        <w:t xml:space="preserve">duration of which </w:t>
      </w:r>
      <w:r w:rsidR="00DD0743" w:rsidRPr="00690169">
        <w:rPr>
          <w:lang w:val="en-GB"/>
        </w:rPr>
        <w:t xml:space="preserve">cannot be or is not appropriate to </w:t>
      </w:r>
      <w:r w:rsidR="002210E9" w:rsidRPr="00690169">
        <w:rPr>
          <w:lang w:val="en-GB"/>
        </w:rPr>
        <w:t xml:space="preserve">be </w:t>
      </w:r>
      <w:r w:rsidR="00DD0743" w:rsidRPr="00690169">
        <w:rPr>
          <w:lang w:val="en-GB"/>
        </w:rPr>
        <w:t>estimate</w:t>
      </w:r>
      <w:r w:rsidR="002210E9" w:rsidRPr="00690169">
        <w:rPr>
          <w:lang w:val="en-GB"/>
        </w:rPr>
        <w:t>d</w:t>
      </w:r>
      <w:r w:rsidR="00DD0743" w:rsidRPr="00690169">
        <w:rPr>
          <w:lang w:val="en-GB"/>
        </w:rPr>
        <w:t xml:space="preserve"> (preparations for lessons, </w:t>
      </w:r>
      <w:r w:rsidR="00475C7F" w:rsidRPr="00690169">
        <w:rPr>
          <w:lang w:val="en-GB"/>
        </w:rPr>
        <w:t xml:space="preserve">assessing </w:t>
      </w:r>
      <w:r w:rsidR="00B741FA" w:rsidRPr="00690169">
        <w:rPr>
          <w:lang w:val="en-GB"/>
        </w:rPr>
        <w:t>pupils’ tasks</w:t>
      </w:r>
      <w:r w:rsidR="00262064" w:rsidRPr="00690169">
        <w:rPr>
          <w:lang w:val="en-GB"/>
        </w:rPr>
        <w:t xml:space="preserve"> and assignments</w:t>
      </w:r>
      <w:r w:rsidR="00DD0743" w:rsidRPr="00690169">
        <w:rPr>
          <w:lang w:val="en-GB"/>
        </w:rPr>
        <w:t>)</w:t>
      </w:r>
      <w:r w:rsidR="003D3340" w:rsidRPr="00690169">
        <w:rPr>
          <w:lang w:val="en-GB"/>
        </w:rPr>
        <w:t>,</w:t>
      </w:r>
      <w:r w:rsidR="00DD0743" w:rsidRPr="00690169">
        <w:rPr>
          <w:lang w:val="en-GB"/>
        </w:rPr>
        <w:t xml:space="preserve"> school management is faced with the problem of defining, </w:t>
      </w:r>
      <w:r w:rsidR="00262064" w:rsidRPr="00690169">
        <w:rPr>
          <w:lang w:val="en-GB"/>
        </w:rPr>
        <w:t>considering</w:t>
      </w:r>
      <w:r w:rsidR="00DD0743" w:rsidRPr="00690169">
        <w:rPr>
          <w:lang w:val="en-GB"/>
        </w:rPr>
        <w:t xml:space="preserve"> and recording the scope of implemented work at home. The Ministry thus failed to </w:t>
      </w:r>
      <w:r w:rsidR="00475C7F" w:rsidRPr="00690169">
        <w:rPr>
          <w:lang w:val="en-GB"/>
        </w:rPr>
        <w:t>clearly define by regulations</w:t>
      </w:r>
      <w:r w:rsidR="002210E9" w:rsidRPr="00690169">
        <w:rPr>
          <w:lang w:val="en-GB"/>
        </w:rPr>
        <w:t xml:space="preserve"> the</w:t>
      </w:r>
      <w:r w:rsidR="00475C7F" w:rsidRPr="00690169">
        <w:rPr>
          <w:lang w:val="en-GB"/>
        </w:rPr>
        <w:t xml:space="preserve"> duration of tasks that </w:t>
      </w:r>
      <w:r w:rsidR="00295C55" w:rsidRPr="00690169">
        <w:rPr>
          <w:lang w:val="en-GB"/>
        </w:rPr>
        <w:t xml:space="preserve">fall within </w:t>
      </w:r>
      <w:r w:rsidR="00475C7F" w:rsidRPr="00690169">
        <w:rPr>
          <w:lang w:val="en-GB"/>
        </w:rPr>
        <w:t xml:space="preserve">teacher workload. </w:t>
      </w:r>
      <w:r w:rsidR="00DD0743" w:rsidRPr="00690169">
        <w:rPr>
          <w:lang w:val="en-GB"/>
        </w:rPr>
        <w:t xml:space="preserve">   </w:t>
      </w:r>
    </w:p>
    <w:p w14:paraId="55734704" w14:textId="5846A739" w:rsidR="000D6E3B" w:rsidRPr="00690169" w:rsidRDefault="000D6E3B" w:rsidP="000D6E3B">
      <w:pPr>
        <w:pStyle w:val="RStekst"/>
        <w:rPr>
          <w:lang w:val="en-GB"/>
        </w:rPr>
      </w:pPr>
    </w:p>
    <w:p w14:paraId="70E409EE" w14:textId="749066FC" w:rsidR="007D48F5" w:rsidRPr="00690169" w:rsidRDefault="00475C7F" w:rsidP="007D48F5">
      <w:pPr>
        <w:pStyle w:val="RStekst"/>
        <w:rPr>
          <w:lang w:val="en-GB"/>
        </w:rPr>
      </w:pPr>
      <w:r w:rsidRPr="00690169">
        <w:rPr>
          <w:lang w:val="en-GB"/>
        </w:rPr>
        <w:t xml:space="preserve">As the Ministry did not provide for the regulations to clearly define individual tasks </w:t>
      </w:r>
      <w:r w:rsidR="00295C55" w:rsidRPr="00690169">
        <w:rPr>
          <w:lang w:val="en-GB"/>
        </w:rPr>
        <w:t>falling within teacher workload and</w:t>
      </w:r>
      <w:r w:rsidRPr="00690169">
        <w:rPr>
          <w:lang w:val="en-GB"/>
        </w:rPr>
        <w:t xml:space="preserve"> the scope respectively the manner of evaluating those tasks, there were no adequate legal bases for appropriate recording </w:t>
      </w:r>
      <w:r w:rsidR="00295C55" w:rsidRPr="00690169">
        <w:rPr>
          <w:lang w:val="en-GB"/>
        </w:rPr>
        <w:t xml:space="preserve">of </w:t>
      </w:r>
      <w:r w:rsidR="00262064" w:rsidRPr="00690169">
        <w:rPr>
          <w:lang w:val="en-GB"/>
        </w:rPr>
        <w:t>working time and workload</w:t>
      </w:r>
      <w:r w:rsidRPr="00690169">
        <w:rPr>
          <w:lang w:val="en-GB"/>
        </w:rPr>
        <w:t xml:space="preserve"> of teachers. </w:t>
      </w:r>
      <w:r w:rsidR="007D48F5" w:rsidRPr="00690169">
        <w:rPr>
          <w:lang w:val="en-GB"/>
        </w:rPr>
        <w:t>Primary schools</w:t>
      </w:r>
      <w:r w:rsidR="00262064" w:rsidRPr="00690169">
        <w:rPr>
          <w:lang w:val="en-GB"/>
        </w:rPr>
        <w:t xml:space="preserve"> keep</w:t>
      </w:r>
      <w:r w:rsidR="007D48F5" w:rsidRPr="00690169">
        <w:rPr>
          <w:lang w:val="en-GB"/>
        </w:rPr>
        <w:t xml:space="preserve"> different records, nevertheless it is not possible to determine on their basis whether teachers carried out their </w:t>
      </w:r>
      <w:r w:rsidR="00262064" w:rsidRPr="00690169">
        <w:rPr>
          <w:lang w:val="en-GB"/>
        </w:rPr>
        <w:t xml:space="preserve">full-time </w:t>
      </w:r>
      <w:r w:rsidR="007D48F5" w:rsidRPr="00690169">
        <w:rPr>
          <w:lang w:val="en-GB"/>
        </w:rPr>
        <w:t>working obligation</w:t>
      </w:r>
      <w:r w:rsidR="00262064" w:rsidRPr="00690169">
        <w:rPr>
          <w:lang w:val="en-GB"/>
        </w:rPr>
        <w:t xml:space="preserve">. </w:t>
      </w:r>
      <w:r w:rsidR="007D48F5" w:rsidRPr="00690169">
        <w:rPr>
          <w:lang w:val="en-GB"/>
        </w:rPr>
        <w:t>The Ministry does no</w:t>
      </w:r>
      <w:r w:rsidR="00A9315A">
        <w:rPr>
          <w:lang w:val="en-GB"/>
        </w:rPr>
        <w:t>t have its representative in</w:t>
      </w:r>
      <w:r w:rsidR="007D48F5" w:rsidRPr="00690169">
        <w:rPr>
          <w:lang w:val="en-GB"/>
        </w:rPr>
        <w:t xml:space="preserve"> school councils, therefore it </w:t>
      </w:r>
      <w:r w:rsidR="00E84C72" w:rsidRPr="00690169">
        <w:rPr>
          <w:lang w:val="en-GB"/>
        </w:rPr>
        <w:t>neither</w:t>
      </w:r>
      <w:r w:rsidR="007D48F5" w:rsidRPr="00690169">
        <w:rPr>
          <w:lang w:val="en-GB"/>
        </w:rPr>
        <w:t xml:space="preserve"> participate</w:t>
      </w:r>
      <w:r w:rsidR="00E84C72" w:rsidRPr="00690169">
        <w:rPr>
          <w:lang w:val="en-GB"/>
        </w:rPr>
        <w:t>d</w:t>
      </w:r>
      <w:r w:rsidR="007D48F5" w:rsidRPr="00690169">
        <w:rPr>
          <w:lang w:val="en-GB"/>
        </w:rPr>
        <w:t xml:space="preserve"> in the procedures of adopting their annual work plan</w:t>
      </w:r>
      <w:r w:rsidR="00E84C72" w:rsidRPr="00690169">
        <w:rPr>
          <w:lang w:val="en-GB"/>
        </w:rPr>
        <w:t>s, nor</w:t>
      </w:r>
      <w:r w:rsidR="007D48F5" w:rsidRPr="00690169">
        <w:rPr>
          <w:lang w:val="en-GB"/>
        </w:rPr>
        <w:t xml:space="preserve"> </w:t>
      </w:r>
      <w:r w:rsidR="00E84C72" w:rsidRPr="00690169">
        <w:rPr>
          <w:lang w:val="en-GB"/>
        </w:rPr>
        <w:t>received</w:t>
      </w:r>
      <w:r w:rsidR="007D48F5" w:rsidRPr="00690169">
        <w:rPr>
          <w:lang w:val="en-GB"/>
        </w:rPr>
        <w:t xml:space="preserve"> </w:t>
      </w:r>
      <w:r w:rsidR="00E84C72" w:rsidRPr="00690169">
        <w:rPr>
          <w:lang w:val="en-GB"/>
        </w:rPr>
        <w:t>information</w:t>
      </w:r>
      <w:r w:rsidR="007D48F5" w:rsidRPr="00690169">
        <w:rPr>
          <w:lang w:val="en-GB"/>
        </w:rPr>
        <w:t xml:space="preserve"> about the</w:t>
      </w:r>
      <w:r w:rsidR="00E84C72" w:rsidRPr="00690169">
        <w:rPr>
          <w:lang w:val="en-GB"/>
        </w:rPr>
        <w:t>ir implementation</w:t>
      </w:r>
      <w:r w:rsidR="007D48F5" w:rsidRPr="00690169">
        <w:rPr>
          <w:lang w:val="en-GB"/>
        </w:rPr>
        <w:t>. The Inspectorate for Education and Sport of the Republic of Slovenia as subordinate body of the Ministry did not review the implementation of the annu</w:t>
      </w:r>
      <w:r w:rsidR="00295C55" w:rsidRPr="00690169">
        <w:rPr>
          <w:lang w:val="en-GB"/>
        </w:rPr>
        <w:t>al work plans or</w:t>
      </w:r>
      <w:r w:rsidR="007D48F5" w:rsidRPr="00690169">
        <w:rPr>
          <w:lang w:val="en-GB"/>
        </w:rPr>
        <w:t xml:space="preserve"> curriculums when carrying out </w:t>
      </w:r>
      <w:r w:rsidR="002210E9" w:rsidRPr="00690169">
        <w:rPr>
          <w:lang w:val="en-GB"/>
        </w:rPr>
        <w:t>its controls</w:t>
      </w:r>
      <w:r w:rsidR="007D48F5" w:rsidRPr="00690169">
        <w:rPr>
          <w:lang w:val="en-GB"/>
        </w:rPr>
        <w:t xml:space="preserve">. </w:t>
      </w:r>
      <w:r w:rsidR="0040064A" w:rsidRPr="00690169">
        <w:rPr>
          <w:lang w:val="en-GB"/>
        </w:rPr>
        <w:t>The Court of Audit believes that such revie</w:t>
      </w:r>
      <w:bookmarkStart w:id="0" w:name="_GoBack"/>
      <w:bookmarkEnd w:id="0"/>
      <w:r w:rsidR="0040064A" w:rsidRPr="00690169">
        <w:rPr>
          <w:lang w:val="en-GB"/>
        </w:rPr>
        <w:t xml:space="preserve">ws should be an integral part of regular controls carried out by the Inspectorate as determined by its annual programme developed in the agreement with the Ministry.   </w:t>
      </w:r>
    </w:p>
    <w:p w14:paraId="55734708" w14:textId="1F89C338" w:rsidR="000D6E3B" w:rsidRPr="00690169" w:rsidRDefault="000D6E3B" w:rsidP="000D6E3B">
      <w:pPr>
        <w:pStyle w:val="RStekst"/>
        <w:rPr>
          <w:lang w:val="en-GB"/>
        </w:rPr>
      </w:pPr>
    </w:p>
    <w:p w14:paraId="4A9F15A1" w14:textId="10B8D352" w:rsidR="0040064A" w:rsidRPr="00690169" w:rsidRDefault="0040064A" w:rsidP="0040064A">
      <w:pPr>
        <w:pStyle w:val="RStekst"/>
        <w:rPr>
          <w:lang w:val="en-GB"/>
        </w:rPr>
      </w:pPr>
      <w:r w:rsidRPr="00690169">
        <w:rPr>
          <w:lang w:val="en-GB"/>
        </w:rPr>
        <w:t>The Court of Audit demanded f</w:t>
      </w:r>
      <w:r w:rsidR="003938A0" w:rsidRPr="00690169">
        <w:rPr>
          <w:lang w:val="en-GB"/>
        </w:rPr>
        <w:t>r</w:t>
      </w:r>
      <w:r w:rsidRPr="00690169">
        <w:rPr>
          <w:lang w:val="en-GB"/>
        </w:rPr>
        <w:t xml:space="preserve">om the Ministry </w:t>
      </w:r>
      <w:r w:rsidR="003938A0" w:rsidRPr="00690169">
        <w:rPr>
          <w:lang w:val="en-GB"/>
        </w:rPr>
        <w:t xml:space="preserve">to submit </w:t>
      </w:r>
      <w:r w:rsidRPr="00690169">
        <w:rPr>
          <w:i/>
          <w:lang w:val="en-GB"/>
        </w:rPr>
        <w:t>a response report</w:t>
      </w:r>
      <w:r w:rsidR="00270845" w:rsidRPr="00690169">
        <w:rPr>
          <w:lang w:val="en-GB"/>
        </w:rPr>
        <w:t xml:space="preserve"> indicating</w:t>
      </w:r>
      <w:r w:rsidRPr="00690169">
        <w:rPr>
          <w:lang w:val="en-GB"/>
        </w:rPr>
        <w:t xml:space="preserve"> corrective measures to remedy disclosed</w:t>
      </w:r>
      <w:r w:rsidR="00A5644D" w:rsidRPr="00690169">
        <w:rPr>
          <w:lang w:val="en-GB"/>
        </w:rPr>
        <w:t xml:space="preserve"> inefficiencies and</w:t>
      </w:r>
      <w:r w:rsidRPr="00690169">
        <w:rPr>
          <w:lang w:val="en-GB"/>
        </w:rPr>
        <w:t xml:space="preserve"> </w:t>
      </w:r>
      <w:r w:rsidR="00A5644D" w:rsidRPr="00690169">
        <w:rPr>
          <w:lang w:val="en-GB"/>
        </w:rPr>
        <w:t xml:space="preserve">proposed </w:t>
      </w:r>
      <w:r w:rsidR="00A5644D" w:rsidRPr="00690169">
        <w:rPr>
          <w:i/>
          <w:lang w:val="en-GB"/>
        </w:rPr>
        <w:t>recommendations</w:t>
      </w:r>
      <w:r w:rsidR="00A5644D" w:rsidRPr="00690169">
        <w:rPr>
          <w:lang w:val="en-GB"/>
        </w:rPr>
        <w:t xml:space="preserve"> to define working obligation of teachers in a more efficient way. </w:t>
      </w:r>
    </w:p>
    <w:p w14:paraId="5573470A" w14:textId="77777777" w:rsidR="000D6E3B" w:rsidRPr="00690169" w:rsidRDefault="000D6E3B" w:rsidP="00D2498A">
      <w:pPr>
        <w:pStyle w:val="RStekst"/>
        <w:rPr>
          <w:lang w:val="en-GB"/>
        </w:rPr>
      </w:pPr>
    </w:p>
    <w:p w14:paraId="5573470B" w14:textId="77777777" w:rsidR="000D6E3B" w:rsidRPr="00690169" w:rsidRDefault="000D6E3B" w:rsidP="00D2498A">
      <w:pPr>
        <w:pStyle w:val="RStekst"/>
        <w:rPr>
          <w:lang w:val="en-GB"/>
        </w:rPr>
      </w:pPr>
    </w:p>
    <w:p w14:paraId="5573470C" w14:textId="4E037875" w:rsidR="005A00A1" w:rsidRPr="00690169" w:rsidRDefault="005A00A1" w:rsidP="005A00A1">
      <w:pPr>
        <w:pStyle w:val="RStekst"/>
        <w:rPr>
          <w:lang w:val="en-GB"/>
        </w:rPr>
      </w:pPr>
      <w:r w:rsidRPr="00690169">
        <w:rPr>
          <w:lang w:val="en-GB"/>
        </w:rPr>
        <w:t xml:space="preserve">Ljubljana, </w:t>
      </w:r>
      <w:r w:rsidR="002C2749" w:rsidRPr="00690169">
        <w:rPr>
          <w:lang w:val="en-GB"/>
        </w:rPr>
        <w:t>20</w:t>
      </w:r>
      <w:r w:rsidR="00CB123C" w:rsidRPr="00690169">
        <w:rPr>
          <w:lang w:val="en-GB"/>
        </w:rPr>
        <w:t xml:space="preserve"> </w:t>
      </w:r>
      <w:r w:rsidR="002C2749" w:rsidRPr="00690169">
        <w:rPr>
          <w:lang w:val="en-GB"/>
        </w:rPr>
        <w:t>J</w:t>
      </w:r>
      <w:r w:rsidR="00F2551F" w:rsidRPr="00690169">
        <w:rPr>
          <w:lang w:val="en-GB"/>
        </w:rPr>
        <w:t>anuar</w:t>
      </w:r>
      <w:r w:rsidR="002C2749" w:rsidRPr="00690169">
        <w:rPr>
          <w:lang w:val="en-GB"/>
        </w:rPr>
        <w:t xml:space="preserve">y </w:t>
      </w:r>
      <w:r w:rsidRPr="00690169">
        <w:rPr>
          <w:lang w:val="en-GB"/>
        </w:rPr>
        <w:t>201</w:t>
      </w:r>
      <w:r w:rsidR="00F2551F" w:rsidRPr="00690169">
        <w:rPr>
          <w:lang w:val="en-GB"/>
        </w:rPr>
        <w:t>6</w:t>
      </w:r>
    </w:p>
    <w:sectPr w:rsidR="005A00A1" w:rsidRPr="00690169">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985" w:right="1418" w:bottom="1418" w:left="1418" w:header="708" w:footer="1191" w:gutter="0"/>
      <w:cols w:space="708"/>
      <w:formProt w:val="0"/>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EC1D8" w14:textId="77777777" w:rsidR="00B7756E" w:rsidRDefault="00B7756E">
      <w:r>
        <w:separator/>
      </w:r>
    </w:p>
  </w:endnote>
  <w:endnote w:type="continuationSeparator" w:id="0">
    <w:p w14:paraId="7856ACA8" w14:textId="77777777" w:rsidR="00B7756E" w:rsidRDefault="00B7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34713" w14:textId="77777777" w:rsidR="006156FE" w:rsidRDefault="006156F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34714" w14:textId="2896D0A0" w:rsidR="002C5DCD" w:rsidRDefault="002C5DCD">
    <w:pPr>
      <w:jc w:val="center"/>
    </w:pPr>
    <w:r>
      <w:fldChar w:fldCharType="begin"/>
    </w:r>
    <w:r>
      <w:instrText xml:space="preserve"> PAGE </w:instrText>
    </w:r>
    <w:r>
      <w:fldChar w:fldCharType="separate"/>
    </w:r>
    <w:r w:rsidR="00A9315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34716" w14:textId="77777777" w:rsidR="002C5DCD" w:rsidRDefault="008965C3">
    <w:r>
      <w:rPr>
        <w:noProof/>
      </w:rPr>
      <w:drawing>
        <wp:anchor distT="0" distB="0" distL="114300" distR="114300" simplePos="0" relativeHeight="251663360" behindDoc="0" locked="1" layoutInCell="1" allowOverlap="1" wp14:anchorId="55734719" wp14:editId="5573471A">
          <wp:simplePos x="0" y="0"/>
          <wp:positionH relativeFrom="page">
            <wp:posOffset>2232025</wp:posOffset>
          </wp:positionH>
          <wp:positionV relativeFrom="page">
            <wp:posOffset>10034270</wp:posOffset>
          </wp:positionV>
          <wp:extent cx="3200400" cy="36360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200400" cy="36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BE21F" w14:textId="77777777" w:rsidR="00B7756E" w:rsidRDefault="00B7756E">
      <w:r>
        <w:separator/>
      </w:r>
    </w:p>
  </w:footnote>
  <w:footnote w:type="continuationSeparator" w:id="0">
    <w:p w14:paraId="1512FC58" w14:textId="77777777" w:rsidR="00B7756E" w:rsidRDefault="00B77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34711" w14:textId="77777777" w:rsidR="006156FE" w:rsidRDefault="006156F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34712" w14:textId="77777777" w:rsidR="006156FE" w:rsidRDefault="006156FE">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34715" w14:textId="77777777" w:rsidR="002C5DCD" w:rsidRDefault="00742630">
    <w:r>
      <w:rPr>
        <w:noProof/>
      </w:rPr>
      <w:drawing>
        <wp:anchor distT="0" distB="0" distL="114300" distR="114300" simplePos="0" relativeHeight="251661312" behindDoc="0" locked="1" layoutInCell="1" allowOverlap="1" wp14:anchorId="55734717" wp14:editId="55734718">
          <wp:simplePos x="0" y="0"/>
          <wp:positionH relativeFrom="page">
            <wp:posOffset>900430</wp:posOffset>
          </wp:positionH>
          <wp:positionV relativeFrom="page">
            <wp:posOffset>612140</wp:posOffset>
          </wp:positionV>
          <wp:extent cx="1897200" cy="324000"/>
          <wp:effectExtent l="0" t="0" r="8255" b="0"/>
          <wp:wrapTopAndBottom/>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97200" cy="32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A47C8"/>
    <w:multiLevelType w:val="hybridMultilevel"/>
    <w:tmpl w:val="C2DC1C0C"/>
    <w:lvl w:ilvl="0" w:tplc="5742E9E6">
      <w:start w:val="1"/>
      <w:numFmt w:val="decimal"/>
      <w:pStyle w:val="RS-Tabela"/>
      <w:lvlText w:val="Tabela %1: "/>
      <w:lvlJc w:val="left"/>
      <w:pPr>
        <w:tabs>
          <w:tab w:val="num" w:pos="-567"/>
        </w:tabs>
        <w:ind w:left="0" w:firstLine="0"/>
      </w:pPr>
      <w:rPr>
        <w:rFonts w:ascii="Garamond" w:hAnsi="Garamond" w:hint="default"/>
        <w:sz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52891543"/>
    <w:multiLevelType w:val="hybridMultilevel"/>
    <w:tmpl w:val="9E8ABC10"/>
    <w:lvl w:ilvl="0" w:tplc="C4BCF79C">
      <w:start w:val="1"/>
      <w:numFmt w:val="decimal"/>
      <w:pStyle w:val="RS-Slika"/>
      <w:lvlText w:val="Slika %1: "/>
      <w:lvlJc w:val="left"/>
      <w:pPr>
        <w:tabs>
          <w:tab w:val="num" w:pos="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5AF656AA"/>
    <w:multiLevelType w:val="hybridMultilevel"/>
    <w:tmpl w:val="C94870A0"/>
    <w:lvl w:ilvl="0" w:tplc="8EA4B3EC">
      <w:start w:val="1"/>
      <w:numFmt w:val="bullet"/>
      <w:pStyle w:val="RSnatevanje"/>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490E1B"/>
    <w:multiLevelType w:val="hybridMultilevel"/>
    <w:tmpl w:val="475AB7C8"/>
    <w:lvl w:ilvl="0" w:tplc="705AD112">
      <w:start w:val="1"/>
      <w:numFmt w:val="decimal"/>
      <w:pStyle w:val="RSnatevanje123"/>
      <w:lvlText w:val="%1."/>
      <w:lvlJc w:val="left"/>
      <w:pPr>
        <w:tabs>
          <w:tab w:val="num" w:pos="360"/>
        </w:tabs>
        <w:ind w:left="360" w:hanging="360"/>
      </w:pPr>
      <w:rPr>
        <w:rFonts w:ascii="Garamond" w:hAnsi="Garamond" w:hint="default"/>
        <w:color w:val="auto"/>
        <w:sz w:val="22"/>
        <w:szCs w:val="24"/>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4" w15:restartNumberingAfterBreak="0">
    <w:nsid w:val="653B6740"/>
    <w:multiLevelType w:val="hybridMultilevel"/>
    <w:tmpl w:val="A82E75BE"/>
    <w:lvl w:ilvl="0" w:tplc="2F7891C2">
      <w:start w:val="1"/>
      <w:numFmt w:val="bullet"/>
      <w:pStyle w:val="RSnatevanje2"/>
      <w:lvlText w:val="-"/>
      <w:lvlJc w:val="left"/>
      <w:pPr>
        <w:tabs>
          <w:tab w:val="num" w:pos="624"/>
        </w:tabs>
        <w:ind w:left="624" w:hanging="267"/>
      </w:pPr>
      <w:rPr>
        <w:rFonts w:ascii="Times New Roman" w:hAnsi="Times New Roman" w:cs="Times New Roman" w:hint="default"/>
        <w:color w:val="auto"/>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A3157F"/>
    <w:multiLevelType w:val="multilevel"/>
    <w:tmpl w:val="544430F2"/>
    <w:lvl w:ilvl="0">
      <w:start w:val="1"/>
      <w:numFmt w:val="decimal"/>
      <w:pStyle w:val="RSGLAVNINASLOV"/>
      <w:lvlText w:val="%1."/>
      <w:lvlJc w:val="left"/>
      <w:pPr>
        <w:tabs>
          <w:tab w:val="num" w:pos="0"/>
        </w:tabs>
        <w:ind w:left="0" w:hanging="567"/>
      </w:pPr>
      <w:rPr>
        <w:rFonts w:ascii="Garamond" w:hAnsi="Garamond" w:hint="default"/>
        <w:b/>
        <w:i w:val="0"/>
        <w:caps w:val="0"/>
        <w:strike w:val="0"/>
        <w:dstrike w:val="0"/>
        <w:vanish w:val="0"/>
        <w:sz w:val="52"/>
        <w:szCs w:val="52"/>
        <w:vertAlign w:val="baseline"/>
      </w:rPr>
    </w:lvl>
    <w:lvl w:ilvl="1">
      <w:start w:val="1"/>
      <w:numFmt w:val="decimal"/>
      <w:pStyle w:val="RSpodnaslov1"/>
      <w:lvlText w:val="%1.%2"/>
      <w:lvlJc w:val="left"/>
      <w:pPr>
        <w:tabs>
          <w:tab w:val="num" w:pos="624"/>
        </w:tabs>
        <w:ind w:left="624" w:hanging="624"/>
      </w:pPr>
      <w:rPr>
        <w:rFonts w:ascii="Garamond" w:hAnsi="Garamond" w:hint="default"/>
        <w:b/>
        <w:i w:val="0"/>
        <w:caps w:val="0"/>
        <w:strike w:val="0"/>
        <w:dstrike w:val="0"/>
        <w:vanish w:val="0"/>
        <w:sz w:val="32"/>
        <w:szCs w:val="32"/>
        <w:u w:val="none"/>
        <w:vertAlign w:val="baseline"/>
      </w:rPr>
    </w:lvl>
    <w:lvl w:ilvl="2">
      <w:start w:val="1"/>
      <w:numFmt w:val="decimal"/>
      <w:pStyle w:val="RSpodnaslov2"/>
      <w:lvlText w:val="%1.%2.%3"/>
      <w:lvlJc w:val="left"/>
      <w:pPr>
        <w:tabs>
          <w:tab w:val="num" w:pos="624"/>
        </w:tabs>
        <w:ind w:left="624" w:hanging="624"/>
      </w:pPr>
      <w:rPr>
        <w:rFonts w:ascii="Garamond" w:hAnsi="Garamond" w:hint="default"/>
        <w:b/>
        <w:i w:val="0"/>
        <w:caps w:val="0"/>
        <w:strike w:val="0"/>
        <w:dstrike w:val="0"/>
        <w:vanish w:val="0"/>
        <w:sz w:val="26"/>
        <w:szCs w:val="26"/>
        <w:vertAlign w:val="baseline"/>
      </w:rPr>
    </w:lvl>
    <w:lvl w:ilvl="3">
      <w:start w:val="1"/>
      <w:numFmt w:val="lowerLetter"/>
      <w:pStyle w:val="RSpodnaslov2a"/>
      <w:lvlText w:val="%1.%2.%3.%4"/>
      <w:lvlJc w:val="left"/>
      <w:pPr>
        <w:tabs>
          <w:tab w:val="num" w:pos="907"/>
        </w:tabs>
        <w:ind w:left="0" w:firstLine="0"/>
      </w:pPr>
      <w:rPr>
        <w:rFonts w:ascii="Garamond" w:hAnsi="Garamond" w:hint="default"/>
        <w:b w:val="0"/>
        <w:i w:val="0"/>
        <w:sz w:val="22"/>
        <w:szCs w:val="22"/>
      </w:rPr>
    </w:lvl>
    <w:lvl w:ilvl="4">
      <w:start w:val="1"/>
      <w:numFmt w:val="decimal"/>
      <w:pStyle w:val="RSpodnaslov3"/>
      <w:lvlText w:val="%1.%2.%3.%5"/>
      <w:lvlJc w:val="left"/>
      <w:pPr>
        <w:tabs>
          <w:tab w:val="num" w:pos="907"/>
        </w:tabs>
        <w:ind w:left="907" w:hanging="907"/>
      </w:pPr>
      <w:rPr>
        <w:rFonts w:ascii="Garamond" w:hAnsi="Garamond" w:hint="default"/>
        <w:b/>
        <w:i w:val="0"/>
        <w:sz w:val="22"/>
        <w:szCs w:val="22"/>
      </w:rPr>
    </w:lvl>
    <w:lvl w:ilvl="5">
      <w:start w:val="1"/>
      <w:numFmt w:val="lowerLetter"/>
      <w:pStyle w:val="RSpodnaslov4"/>
      <w:lvlText w:val="%1.%2.%3.%5.%6"/>
      <w:lvlJc w:val="left"/>
      <w:pPr>
        <w:tabs>
          <w:tab w:val="num" w:pos="1021"/>
        </w:tabs>
        <w:ind w:left="0" w:firstLine="0"/>
      </w:pPr>
      <w:rPr>
        <w:rFonts w:ascii="Garamond" w:hAnsi="Garamond" w:hint="default"/>
        <w:b w:val="0"/>
        <w:i w:val="0"/>
        <w:sz w:val="22"/>
        <w:szCs w:val="22"/>
      </w:rPr>
    </w:lvl>
    <w:lvl w:ilvl="6">
      <w:start w:val="1"/>
      <w:numFmt w:val="decimal"/>
      <w:pStyle w:val="RSpodnaslov5"/>
      <w:lvlText w:val="%1.%2.%3.%5.%7"/>
      <w:lvlJc w:val="left"/>
      <w:pPr>
        <w:tabs>
          <w:tab w:val="num" w:pos="1021"/>
        </w:tabs>
        <w:ind w:left="1021" w:hanging="1021"/>
      </w:pPr>
      <w:rPr>
        <w:rFonts w:ascii="Garamond" w:hAnsi="Garamond" w:hint="default"/>
        <w:b w:val="0"/>
        <w:i w:val="0"/>
        <w:sz w:val="22"/>
        <w:szCs w:val="22"/>
      </w:rPr>
    </w:lvl>
    <w:lvl w:ilvl="7">
      <w:start w:val="1"/>
      <w:numFmt w:val="lowerLetter"/>
      <w:pStyle w:val="RSpodnaslov5a"/>
      <w:lvlText w:val="%1.%2.%3.%5.%7.%8"/>
      <w:lvlJc w:val="left"/>
      <w:pPr>
        <w:tabs>
          <w:tab w:val="num" w:pos="1134"/>
        </w:tabs>
        <w:ind w:left="0" w:firstLine="0"/>
      </w:pPr>
      <w:rPr>
        <w:rFonts w:ascii="Garamond" w:hAnsi="Garamond" w:hint="default"/>
        <w:b w:val="0"/>
        <w:i w:val="0"/>
        <w:sz w:val="22"/>
        <w:szCs w:val="22"/>
      </w:rPr>
    </w:lvl>
    <w:lvl w:ilvl="8">
      <w:start w:val="1"/>
      <w:numFmt w:val="decimal"/>
      <w:lvlText w:val="%1.%2.%3.%4.%5.%6.%7.%8.%9"/>
      <w:lvlJc w:val="left"/>
      <w:pPr>
        <w:tabs>
          <w:tab w:val="num" w:pos="360"/>
        </w:tabs>
        <w:ind w:left="360" w:firstLine="0"/>
      </w:pPr>
      <w:rPr>
        <w:rFonts w:hint="default"/>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5"/>
  </w:num>
  <w:num w:numId="8">
    <w:abstractNumId w:val="1"/>
  </w:num>
  <w:num w:numId="9">
    <w:abstractNumId w:val="0"/>
  </w:num>
  <w:num w:numId="10">
    <w:abstractNumId w:val="2"/>
  </w:num>
  <w:num w:numId="11">
    <w:abstractNumId w:val="3"/>
  </w:num>
  <w:num w:numId="12">
    <w:abstractNumId w:val="4"/>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embedSystemFonts/>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hyphenationZone w:val="425"/>
  <w:drawingGridHorizontalSpacing w:val="120"/>
  <w:drawingGridVerticalSpacing w:val="164"/>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C8"/>
    <w:rsid w:val="000006E5"/>
    <w:rsid w:val="00061C3E"/>
    <w:rsid w:val="000D6E3B"/>
    <w:rsid w:val="001064F7"/>
    <w:rsid w:val="00110C7C"/>
    <w:rsid w:val="001133EF"/>
    <w:rsid w:val="00195A6E"/>
    <w:rsid w:val="001E3435"/>
    <w:rsid w:val="001E7547"/>
    <w:rsid w:val="002210E9"/>
    <w:rsid w:val="00247757"/>
    <w:rsid w:val="00257A15"/>
    <w:rsid w:val="00262064"/>
    <w:rsid w:val="00270845"/>
    <w:rsid w:val="00295C55"/>
    <w:rsid w:val="002B7CF0"/>
    <w:rsid w:val="002C2749"/>
    <w:rsid w:val="002C5DCD"/>
    <w:rsid w:val="002D37F3"/>
    <w:rsid w:val="002F2498"/>
    <w:rsid w:val="003535E4"/>
    <w:rsid w:val="003938A0"/>
    <w:rsid w:val="003A7CC6"/>
    <w:rsid w:val="003D3340"/>
    <w:rsid w:val="0040064A"/>
    <w:rsid w:val="00475C7F"/>
    <w:rsid w:val="00483427"/>
    <w:rsid w:val="004C4B33"/>
    <w:rsid w:val="00551B9A"/>
    <w:rsid w:val="00572C5C"/>
    <w:rsid w:val="00585394"/>
    <w:rsid w:val="00590644"/>
    <w:rsid w:val="005A00A1"/>
    <w:rsid w:val="005C34F4"/>
    <w:rsid w:val="005E0858"/>
    <w:rsid w:val="005F6ED6"/>
    <w:rsid w:val="006156FE"/>
    <w:rsid w:val="00647D7F"/>
    <w:rsid w:val="00682DCD"/>
    <w:rsid w:val="00690169"/>
    <w:rsid w:val="006A2AFA"/>
    <w:rsid w:val="006B769A"/>
    <w:rsid w:val="007247E7"/>
    <w:rsid w:val="00742630"/>
    <w:rsid w:val="007B2CE5"/>
    <w:rsid w:val="007D48F5"/>
    <w:rsid w:val="00824513"/>
    <w:rsid w:val="008965C3"/>
    <w:rsid w:val="008A238A"/>
    <w:rsid w:val="008A4178"/>
    <w:rsid w:val="008F37CB"/>
    <w:rsid w:val="00912111"/>
    <w:rsid w:val="009E40E6"/>
    <w:rsid w:val="00A12AE5"/>
    <w:rsid w:val="00A5644D"/>
    <w:rsid w:val="00A9315A"/>
    <w:rsid w:val="00AA218A"/>
    <w:rsid w:val="00AB03E9"/>
    <w:rsid w:val="00AC54E0"/>
    <w:rsid w:val="00B008F8"/>
    <w:rsid w:val="00B22B94"/>
    <w:rsid w:val="00B741FA"/>
    <w:rsid w:val="00B7756E"/>
    <w:rsid w:val="00B92131"/>
    <w:rsid w:val="00BA74F7"/>
    <w:rsid w:val="00C07C0D"/>
    <w:rsid w:val="00C31D5B"/>
    <w:rsid w:val="00C47E85"/>
    <w:rsid w:val="00C57CE6"/>
    <w:rsid w:val="00C74005"/>
    <w:rsid w:val="00CB123C"/>
    <w:rsid w:val="00CD7896"/>
    <w:rsid w:val="00CF7C19"/>
    <w:rsid w:val="00D2498A"/>
    <w:rsid w:val="00D33F39"/>
    <w:rsid w:val="00D47861"/>
    <w:rsid w:val="00D7347F"/>
    <w:rsid w:val="00D81DC8"/>
    <w:rsid w:val="00DA44DA"/>
    <w:rsid w:val="00DC6299"/>
    <w:rsid w:val="00DD0743"/>
    <w:rsid w:val="00E00CC1"/>
    <w:rsid w:val="00E2330C"/>
    <w:rsid w:val="00E84C72"/>
    <w:rsid w:val="00ED1A0F"/>
    <w:rsid w:val="00EF3E6E"/>
    <w:rsid w:val="00F248CB"/>
    <w:rsid w:val="00F2551F"/>
    <w:rsid w:val="00F54F2B"/>
    <w:rsid w:val="00F558BC"/>
    <w:rsid w:val="00F6254E"/>
    <w:rsid w:val="00FA3284"/>
    <w:rsid w:val="00FC0F57"/>
    <w:rsid w:val="00FC3F45"/>
    <w:rsid w:val="00FF06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573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D0743"/>
    <w:pPr>
      <w:spacing w:after="200" w:line="276" w:lineRule="auto"/>
    </w:pPr>
    <w:rPr>
      <w:rFonts w:ascii="Calibri" w:hAnsi="Calibri"/>
      <w:snapToGrid w:val="0"/>
      <w:sz w:val="22"/>
      <w:szCs w:val="22"/>
    </w:rPr>
  </w:style>
  <w:style w:type="paragraph" w:styleId="Naslov1">
    <w:name w:val="heading 1"/>
    <w:basedOn w:val="Navaden"/>
    <w:next w:val="Navaden"/>
    <w:rsid w:val="005F6ED6"/>
    <w:pPr>
      <w:keepNext/>
      <w:keepLines/>
      <w:pBdr>
        <w:top w:val="single" w:sz="4" w:space="1" w:color="auto"/>
        <w:left w:val="single" w:sz="4" w:space="4" w:color="auto"/>
        <w:bottom w:val="single" w:sz="4" w:space="1" w:color="auto"/>
        <w:right w:val="single" w:sz="4" w:space="4" w:color="auto"/>
      </w:pBdr>
      <w:outlineLvl w:val="0"/>
    </w:pPr>
    <w:rPr>
      <w:sz w:val="24"/>
    </w:rPr>
  </w:style>
  <w:style w:type="paragraph" w:styleId="Naslov2">
    <w:name w:val="heading 2"/>
    <w:basedOn w:val="Navaden"/>
    <w:next w:val="Navaden"/>
    <w:rsid w:val="005F6ED6"/>
    <w:pPr>
      <w:keepNext/>
      <w:outlineLvl w:val="1"/>
    </w:pPr>
    <w:rPr>
      <w:sz w:val="24"/>
    </w:rPr>
  </w:style>
  <w:style w:type="paragraph" w:styleId="Naslov3">
    <w:name w:val="heading 3"/>
    <w:basedOn w:val="Navaden"/>
    <w:next w:val="Navaden"/>
    <w:rsid w:val="005F6ED6"/>
    <w:pPr>
      <w:keepNext/>
      <w:outlineLvl w:val="2"/>
    </w:pPr>
    <w:rPr>
      <w:b/>
      <w:sz w:val="28"/>
    </w:rPr>
  </w:style>
  <w:style w:type="paragraph" w:styleId="Naslov4">
    <w:name w:val="heading 4"/>
    <w:basedOn w:val="Navaden"/>
    <w:next w:val="Navaden"/>
    <w:rsid w:val="005F6ED6"/>
    <w:pPr>
      <w:keepNext/>
      <w:widowControl w:val="0"/>
      <w:spacing w:before="120" w:after="120"/>
      <w:outlineLvl w:val="3"/>
    </w:pPr>
    <w:rPr>
      <w:b/>
    </w:rPr>
  </w:style>
  <w:style w:type="paragraph" w:styleId="Naslov5">
    <w:name w:val="heading 5"/>
    <w:basedOn w:val="Navaden"/>
    <w:next w:val="Navaden"/>
    <w:rsid w:val="005F6ED6"/>
    <w:pPr>
      <w:keepNext/>
      <w:jc w:val="center"/>
      <w:outlineLvl w:val="4"/>
    </w:pPr>
    <w:rPr>
      <w:b/>
    </w:rPr>
  </w:style>
  <w:style w:type="paragraph" w:styleId="Naslov6">
    <w:name w:val="heading 6"/>
    <w:basedOn w:val="Navaden"/>
    <w:next w:val="Navaden"/>
    <w:rsid w:val="005F6ED6"/>
    <w:pPr>
      <w:keepNext/>
      <w:spacing w:before="360"/>
      <w:jc w:val="center"/>
      <w:outlineLvl w:val="5"/>
    </w:pPr>
    <w:rPr>
      <w:b/>
    </w:rPr>
  </w:style>
  <w:style w:type="paragraph" w:styleId="Naslov7">
    <w:name w:val="heading 7"/>
    <w:basedOn w:val="Navaden"/>
    <w:next w:val="Navaden"/>
    <w:rsid w:val="005F6ED6"/>
    <w:pPr>
      <w:keepNext/>
      <w:keepLines/>
      <w:widowControl w:val="0"/>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rsid w:val="005F6ED6"/>
    <w:pPr>
      <w:keepNext/>
      <w:outlineLvl w:val="7"/>
    </w:pPr>
    <w:rPr>
      <w:i/>
      <w:color w:val="000000"/>
    </w:rPr>
  </w:style>
  <w:style w:type="paragraph" w:styleId="Naslov9">
    <w:name w:val="heading 9"/>
    <w:basedOn w:val="Navaden"/>
    <w:next w:val="Navaden"/>
    <w:rsid w:val="005F6ED6"/>
    <w:pPr>
      <w:keepNext/>
      <w:ind w:left="-70"/>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Kazalo">
    <w:name w:val="Kazalo"/>
    <w:basedOn w:val="RSGLAVNINASLOV"/>
    <w:autoRedefine/>
    <w:semiHidden/>
    <w:rsid w:val="005F6ED6"/>
    <w:pPr>
      <w:numPr>
        <w:numId w:val="0"/>
      </w:numPr>
    </w:pPr>
  </w:style>
  <w:style w:type="paragraph" w:styleId="Kazalovsebine1">
    <w:name w:val="toc 1"/>
    <w:basedOn w:val="Navaden"/>
    <w:next w:val="Navaden"/>
    <w:autoRedefine/>
    <w:rsid w:val="005F6ED6"/>
    <w:pPr>
      <w:tabs>
        <w:tab w:val="right" w:pos="426"/>
        <w:tab w:val="right" w:pos="9072"/>
      </w:tabs>
      <w:spacing w:before="360"/>
      <w:ind w:left="284" w:hanging="284"/>
    </w:pPr>
    <w:rPr>
      <w:b/>
      <w:smallCaps/>
      <w:noProof/>
    </w:rPr>
  </w:style>
  <w:style w:type="paragraph" w:styleId="Kazalovsebine2">
    <w:name w:val="toc 2"/>
    <w:basedOn w:val="Navaden"/>
    <w:next w:val="Navaden"/>
    <w:rsid w:val="005F6ED6"/>
    <w:pPr>
      <w:tabs>
        <w:tab w:val="left" w:pos="993"/>
        <w:tab w:val="right" w:leader="dot" w:pos="9072"/>
      </w:tabs>
      <w:spacing w:before="120"/>
      <w:ind w:left="993" w:hanging="709"/>
    </w:pPr>
    <w:rPr>
      <w:smallCaps/>
    </w:rPr>
  </w:style>
  <w:style w:type="paragraph" w:styleId="Kazalovsebine3">
    <w:name w:val="toc 3"/>
    <w:basedOn w:val="Kazalovsebine2"/>
    <w:next w:val="Navaden"/>
    <w:rsid w:val="005F6ED6"/>
    <w:rPr>
      <w:smallCaps w:val="0"/>
    </w:rPr>
  </w:style>
  <w:style w:type="paragraph" w:styleId="Kazalovsebine4">
    <w:name w:val="toc 4"/>
    <w:basedOn w:val="Navaden"/>
    <w:next w:val="Navaden"/>
    <w:rsid w:val="005F6ED6"/>
    <w:pPr>
      <w:tabs>
        <w:tab w:val="left" w:pos="1134"/>
        <w:tab w:val="right" w:leader="dot" w:pos="9060"/>
      </w:tabs>
      <w:ind w:left="1134" w:hanging="850"/>
    </w:pPr>
    <w:rPr>
      <w:noProof/>
    </w:rPr>
  </w:style>
  <w:style w:type="paragraph" w:styleId="Pripombabesedilo">
    <w:name w:val="annotation text"/>
    <w:basedOn w:val="Navaden"/>
    <w:semiHidden/>
    <w:rsid w:val="005F6ED6"/>
  </w:style>
  <w:style w:type="character" w:styleId="Pripombasklic">
    <w:name w:val="annotation reference"/>
    <w:semiHidden/>
    <w:rsid w:val="005F6ED6"/>
    <w:rPr>
      <w:rFonts w:ascii="Garamond" w:hAnsi="Garamond"/>
      <w:sz w:val="16"/>
      <w:szCs w:val="16"/>
      <w:lang w:val="sl-SI" w:eastAsia="sl-SI" w:bidi="ar-SA"/>
    </w:rPr>
  </w:style>
  <w:style w:type="paragraph" w:customStyle="1" w:styleId="RSGLAVNINASLOV">
    <w:name w:val="RS GLAVNI NASLOV"/>
    <w:basedOn w:val="Navaden"/>
    <w:next w:val="RStekst"/>
    <w:qFormat/>
    <w:rsid w:val="005F6ED6"/>
    <w:pPr>
      <w:pageBreakBefore/>
      <w:numPr>
        <w:numId w:val="19"/>
      </w:numPr>
      <w:spacing w:before="1800" w:after="120" w:line="600" w:lineRule="atLeast"/>
    </w:pPr>
    <w:rPr>
      <w:b/>
      <w:smallCaps/>
      <w:sz w:val="52"/>
      <w:szCs w:val="52"/>
    </w:rPr>
  </w:style>
  <w:style w:type="paragraph" w:customStyle="1" w:styleId="RSnatevanje">
    <w:name w:val="RS naštevanje"/>
    <w:basedOn w:val="Navaden"/>
    <w:link w:val="RSnatevanjeZnak"/>
    <w:qFormat/>
    <w:rsid w:val="005F6ED6"/>
    <w:pPr>
      <w:widowControl w:val="0"/>
      <w:numPr>
        <w:numId w:val="10"/>
      </w:numPr>
    </w:pPr>
    <w:rPr>
      <w:bCs/>
    </w:rPr>
  </w:style>
  <w:style w:type="paragraph" w:customStyle="1" w:styleId="RSnatevanje2">
    <w:name w:val="RS naštevanje 2"/>
    <w:basedOn w:val="RSnatevanje"/>
    <w:qFormat/>
    <w:rsid w:val="005F6ED6"/>
    <w:pPr>
      <w:numPr>
        <w:numId w:val="12"/>
      </w:numPr>
    </w:pPr>
  </w:style>
  <w:style w:type="paragraph" w:customStyle="1" w:styleId="RSpodnaslov1">
    <w:name w:val="RS podnaslov 1"/>
    <w:basedOn w:val="Navaden"/>
    <w:next w:val="RStekst"/>
    <w:qFormat/>
    <w:rsid w:val="005F6ED6"/>
    <w:pPr>
      <w:keepNext/>
      <w:numPr>
        <w:ilvl w:val="1"/>
        <w:numId w:val="19"/>
      </w:numPr>
      <w:spacing w:before="120" w:after="120"/>
    </w:pPr>
    <w:rPr>
      <w:b/>
      <w:sz w:val="32"/>
      <w:szCs w:val="32"/>
    </w:rPr>
  </w:style>
  <w:style w:type="paragraph" w:customStyle="1" w:styleId="RSpodnaslov2">
    <w:name w:val="RS podnaslov 2"/>
    <w:basedOn w:val="Navaden"/>
    <w:next w:val="RStekst"/>
    <w:link w:val="RSpodnaslov2Znak"/>
    <w:qFormat/>
    <w:rsid w:val="005F6ED6"/>
    <w:pPr>
      <w:widowControl w:val="0"/>
      <w:numPr>
        <w:ilvl w:val="2"/>
        <w:numId w:val="19"/>
      </w:numPr>
      <w:spacing w:before="240"/>
    </w:pPr>
    <w:rPr>
      <w:b/>
      <w:bCs/>
      <w:sz w:val="26"/>
      <w:szCs w:val="26"/>
    </w:rPr>
  </w:style>
  <w:style w:type="paragraph" w:customStyle="1" w:styleId="RSpodnaslov2a">
    <w:name w:val="RS podnaslov 2a"/>
    <w:basedOn w:val="RSpodnaslov2"/>
    <w:next w:val="RStekst"/>
    <w:qFormat/>
    <w:rsid w:val="005F6ED6"/>
    <w:pPr>
      <w:numPr>
        <w:ilvl w:val="3"/>
      </w:numPr>
      <w:spacing w:before="80" w:after="80"/>
      <w:jc w:val="both"/>
    </w:pPr>
    <w:rPr>
      <w:b w:val="0"/>
      <w:sz w:val="22"/>
      <w:szCs w:val="22"/>
    </w:rPr>
  </w:style>
  <w:style w:type="paragraph" w:customStyle="1" w:styleId="RSpodnaslov3">
    <w:name w:val="RS podnaslov 3"/>
    <w:basedOn w:val="RSpodnaslov2"/>
    <w:next w:val="RStekst"/>
    <w:link w:val="RSpodnaslov3Znak"/>
    <w:qFormat/>
    <w:rsid w:val="005F6ED6"/>
    <w:pPr>
      <w:numPr>
        <w:ilvl w:val="4"/>
      </w:numPr>
      <w:spacing w:before="280" w:after="160"/>
    </w:pPr>
    <w:rPr>
      <w:sz w:val="22"/>
      <w:szCs w:val="22"/>
    </w:rPr>
  </w:style>
  <w:style w:type="paragraph" w:customStyle="1" w:styleId="RSpodnaslov4">
    <w:name w:val="RS podnaslov 4"/>
    <w:basedOn w:val="RSpodnaslov3"/>
    <w:next w:val="RStekst"/>
    <w:link w:val="RSpodnaslov4Znak"/>
    <w:autoRedefine/>
    <w:qFormat/>
    <w:rsid w:val="005F6ED6"/>
    <w:pPr>
      <w:numPr>
        <w:ilvl w:val="5"/>
      </w:numPr>
      <w:spacing w:before="80" w:after="80"/>
      <w:jc w:val="both"/>
    </w:pPr>
    <w:rPr>
      <w:b w:val="0"/>
      <w:bCs w:val="0"/>
      <w:szCs w:val="20"/>
    </w:rPr>
  </w:style>
  <w:style w:type="paragraph" w:customStyle="1" w:styleId="RSpodnaslov5">
    <w:name w:val="RS podnaslov 5"/>
    <w:basedOn w:val="RSpodnaslov4"/>
    <w:next w:val="RStekst"/>
    <w:link w:val="RSpodnaslov5Znak"/>
    <w:autoRedefine/>
    <w:qFormat/>
    <w:rsid w:val="005F6ED6"/>
    <w:pPr>
      <w:numPr>
        <w:ilvl w:val="6"/>
      </w:numPr>
      <w:spacing w:before="200"/>
    </w:pPr>
    <w:rPr>
      <w:bCs/>
      <w:szCs w:val="22"/>
    </w:rPr>
  </w:style>
  <w:style w:type="paragraph" w:customStyle="1" w:styleId="RSpodnaslov5a">
    <w:name w:val="RS podnaslov 5a"/>
    <w:basedOn w:val="RSpodnaslov5"/>
    <w:next w:val="RStekst"/>
    <w:qFormat/>
    <w:rsid w:val="005F6ED6"/>
    <w:pPr>
      <w:numPr>
        <w:ilvl w:val="7"/>
      </w:numPr>
      <w:spacing w:before="80"/>
    </w:pPr>
  </w:style>
  <w:style w:type="paragraph" w:customStyle="1" w:styleId="RStekst">
    <w:name w:val="RS tekst"/>
    <w:link w:val="RStekstZnak"/>
    <w:qFormat/>
    <w:rsid w:val="005F6ED6"/>
    <w:pPr>
      <w:widowControl w:val="0"/>
      <w:spacing w:before="80" w:after="80" w:line="280" w:lineRule="atLeast"/>
      <w:contextualSpacing/>
      <w:jc w:val="both"/>
    </w:pPr>
    <w:rPr>
      <w:rFonts w:ascii="Garamond" w:hAnsi="Garamond"/>
      <w:bCs/>
      <w:sz w:val="22"/>
      <w:lang w:eastAsia="en-US"/>
    </w:rPr>
  </w:style>
  <w:style w:type="paragraph" w:styleId="Sprotnaopomba-besedilo">
    <w:name w:val="footnote text"/>
    <w:basedOn w:val="Navaden"/>
    <w:qFormat/>
    <w:rsid w:val="005F6ED6"/>
    <w:pPr>
      <w:widowControl w:val="0"/>
      <w:ind w:left="227" w:hanging="227"/>
    </w:pPr>
    <w:rPr>
      <w:bCs/>
      <w:sz w:val="20"/>
    </w:rPr>
  </w:style>
  <w:style w:type="character" w:styleId="Sprotnaopomba-sklic">
    <w:name w:val="footnote reference"/>
    <w:qFormat/>
    <w:rsid w:val="005F6ED6"/>
    <w:rPr>
      <w:rFonts w:ascii="Garamond" w:hAnsi="Garamond"/>
      <w:sz w:val="20"/>
      <w:vertAlign w:val="superscript"/>
      <w:lang w:val="sl-SI" w:eastAsia="sl-SI" w:bidi="ar-SA"/>
    </w:rPr>
  </w:style>
  <w:style w:type="character" w:styleId="tevilkastrani">
    <w:name w:val="page number"/>
    <w:rsid w:val="005F6ED6"/>
    <w:rPr>
      <w:rFonts w:ascii="Garamond" w:hAnsi="Garamond"/>
      <w:sz w:val="20"/>
      <w:lang w:val="sl-SI" w:eastAsia="sl-SI" w:bidi="ar-SA"/>
    </w:rPr>
  </w:style>
  <w:style w:type="table" w:styleId="Tabelamrea">
    <w:name w:val="Table Grid"/>
    <w:basedOn w:val="Navadnatabela"/>
    <w:rsid w:val="005F6ED6"/>
    <w:rPr>
      <w:rFonts w:ascii="Garamond" w:hAnsi="Garamond"/>
    </w:rPr>
    <w:tblPr>
      <w:tblBorders>
        <w:top w:val="single" w:sz="4" w:space="0" w:color="auto"/>
        <w:bottom w:val="single" w:sz="4" w:space="0" w:color="auto"/>
        <w:insideH w:val="single" w:sz="4" w:space="0" w:color="auto"/>
      </w:tblBorders>
    </w:tblPr>
  </w:style>
  <w:style w:type="paragraph" w:customStyle="1" w:styleId="Tabela-oznaka">
    <w:name w:val="Tabela - oznaka"/>
    <w:basedOn w:val="RStekst"/>
    <w:next w:val="RStekst"/>
    <w:rsid w:val="002D37F3"/>
    <w:pPr>
      <w:tabs>
        <w:tab w:val="left" w:pos="851"/>
      </w:tabs>
      <w:ind w:left="851" w:hanging="851"/>
    </w:pPr>
  </w:style>
  <w:style w:type="paragraph" w:customStyle="1" w:styleId="Tabela-oznakazatabelo">
    <w:name w:val="Tabela - oznaka za tabelo"/>
    <w:basedOn w:val="Navaden"/>
    <w:qFormat/>
    <w:rsid w:val="005F6ED6"/>
    <w:pPr>
      <w:widowControl w:val="0"/>
    </w:pPr>
    <w:rPr>
      <w:bCs/>
      <w:sz w:val="20"/>
    </w:rPr>
  </w:style>
  <w:style w:type="paragraph" w:styleId="Telobesedila-zamik">
    <w:name w:val="Body Text Indent"/>
    <w:basedOn w:val="Navaden"/>
    <w:semiHidden/>
    <w:rsid w:val="005F6ED6"/>
    <w:pPr>
      <w:jc w:val="center"/>
    </w:pPr>
    <w:rPr>
      <w:b/>
    </w:rPr>
  </w:style>
  <w:style w:type="paragraph" w:styleId="Besedilooblaka">
    <w:name w:val="Balloon Text"/>
    <w:basedOn w:val="Navaden"/>
    <w:semiHidden/>
    <w:rsid w:val="005F6ED6"/>
    <w:rPr>
      <w:rFonts w:ascii="Tahoma" w:hAnsi="Tahoma" w:cs="Tahoma"/>
      <w:sz w:val="16"/>
      <w:szCs w:val="16"/>
    </w:rPr>
  </w:style>
  <w:style w:type="paragraph" w:styleId="Glava">
    <w:name w:val="header"/>
    <w:basedOn w:val="Navaden"/>
    <w:semiHidden/>
    <w:rsid w:val="005F6ED6"/>
    <w:pPr>
      <w:tabs>
        <w:tab w:val="center" w:pos="4536"/>
        <w:tab w:val="right" w:pos="9072"/>
      </w:tabs>
    </w:pPr>
  </w:style>
  <w:style w:type="character" w:styleId="Hiperpovezava">
    <w:name w:val="Hyperlink"/>
    <w:semiHidden/>
    <w:rsid w:val="005F6ED6"/>
    <w:rPr>
      <w:rFonts w:ascii="Garamond" w:hAnsi="Garamond"/>
      <w:color w:val="auto"/>
      <w:sz w:val="22"/>
      <w:u w:val="single"/>
      <w:lang w:val="sl-SI" w:eastAsia="sl-SI" w:bidi="ar-SA"/>
    </w:rPr>
  </w:style>
  <w:style w:type="paragraph" w:styleId="Napis">
    <w:name w:val="caption"/>
    <w:basedOn w:val="RStekst"/>
    <w:next w:val="RStekst"/>
    <w:rsid w:val="005F6ED6"/>
    <w:rPr>
      <w:bCs w:val="0"/>
    </w:rPr>
  </w:style>
  <w:style w:type="paragraph" w:styleId="Navadensplet">
    <w:name w:val="Normal (Web)"/>
    <w:basedOn w:val="Navaden"/>
    <w:semiHidden/>
    <w:rsid w:val="005F6ED6"/>
    <w:rPr>
      <w:szCs w:val="24"/>
    </w:rPr>
  </w:style>
  <w:style w:type="paragraph" w:styleId="Noga">
    <w:name w:val="footer"/>
    <w:basedOn w:val="Navaden"/>
    <w:semiHidden/>
    <w:rsid w:val="005F6ED6"/>
    <w:pPr>
      <w:widowControl w:val="0"/>
      <w:tabs>
        <w:tab w:val="center" w:pos="4536"/>
        <w:tab w:val="right" w:pos="9072"/>
      </w:tabs>
    </w:pPr>
    <w:rPr>
      <w:bCs/>
    </w:rPr>
  </w:style>
  <w:style w:type="paragraph" w:customStyle="1" w:styleId="PovzetekGlava">
    <w:name w:val="Povzetek Glava"/>
    <w:basedOn w:val="Navaden"/>
    <w:next w:val="Naslov2"/>
    <w:semiHidden/>
    <w:rsid w:val="005F6ED6"/>
    <w:pPr>
      <w:widowControl w:val="0"/>
      <w:spacing w:after="240"/>
      <w:jc w:val="center"/>
    </w:pPr>
    <w:rPr>
      <w:bCs/>
    </w:rPr>
  </w:style>
  <w:style w:type="paragraph" w:customStyle="1" w:styleId="Preformatted">
    <w:name w:val="Preformatted"/>
    <w:basedOn w:val="Navaden"/>
    <w:semiHidden/>
    <w:rsid w:val="005F6ED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rPr>
  </w:style>
  <w:style w:type="paragraph" w:customStyle="1" w:styleId="RS-Slika">
    <w:name w:val="RS - Slika"/>
    <w:basedOn w:val="RStekst"/>
    <w:next w:val="RStekst"/>
    <w:qFormat/>
    <w:rsid w:val="005F6ED6"/>
    <w:pPr>
      <w:keepNext/>
      <w:numPr>
        <w:numId w:val="8"/>
      </w:numPr>
    </w:pPr>
  </w:style>
  <w:style w:type="paragraph" w:customStyle="1" w:styleId="RS-Tabela">
    <w:name w:val="RS - Tabela"/>
    <w:basedOn w:val="RStekst"/>
    <w:next w:val="RStekst"/>
    <w:qFormat/>
    <w:rsid w:val="005F6ED6"/>
    <w:pPr>
      <w:keepNext/>
      <w:numPr>
        <w:numId w:val="9"/>
      </w:numPr>
    </w:pPr>
  </w:style>
  <w:style w:type="paragraph" w:customStyle="1" w:styleId="RS-tabela-naslovnavrstica">
    <w:name w:val="RS - tabela - naslovna vrstica"/>
    <w:basedOn w:val="RStekst"/>
    <w:qFormat/>
    <w:rsid w:val="005F6ED6"/>
    <w:pPr>
      <w:spacing w:line="240" w:lineRule="auto"/>
      <w:jc w:val="center"/>
    </w:pPr>
    <w:rPr>
      <w:rFonts w:cs="Tahoma"/>
      <w:b/>
      <w:szCs w:val="16"/>
    </w:rPr>
  </w:style>
  <w:style w:type="paragraph" w:customStyle="1" w:styleId="RS-tabela-odstotek">
    <w:name w:val="RS - tabela - odstotek"/>
    <w:basedOn w:val="RStekst"/>
    <w:qFormat/>
    <w:rsid w:val="005F6ED6"/>
    <w:pPr>
      <w:contextualSpacing w:val="0"/>
      <w:jc w:val="center"/>
    </w:pPr>
    <w:rPr>
      <w:rFonts w:cs="Tahoma"/>
      <w:szCs w:val="16"/>
    </w:rPr>
  </w:style>
  <w:style w:type="paragraph" w:customStyle="1" w:styleId="RS-tabela-znesek">
    <w:name w:val="RS - tabela - znesek"/>
    <w:basedOn w:val="RStekst"/>
    <w:qFormat/>
    <w:rsid w:val="005F6ED6"/>
    <w:pPr>
      <w:ind w:right="227"/>
      <w:contextualSpacing w:val="0"/>
      <w:jc w:val="right"/>
    </w:pPr>
    <w:rPr>
      <w:rFonts w:cs="Tahoma"/>
      <w:szCs w:val="16"/>
    </w:rPr>
  </w:style>
  <w:style w:type="paragraph" w:customStyle="1" w:styleId="RS-tabela-formula">
    <w:name w:val="RS - tabela-formula"/>
    <w:basedOn w:val="RStekst"/>
    <w:next w:val="RStekst"/>
    <w:qFormat/>
    <w:rsid w:val="005F6ED6"/>
    <w:pPr>
      <w:spacing w:before="0" w:after="0" w:line="240" w:lineRule="auto"/>
      <w:contextualSpacing w:val="0"/>
      <w:jc w:val="center"/>
    </w:pPr>
    <w:rPr>
      <w:rFonts w:cs="Tahoma"/>
      <w:sz w:val="18"/>
      <w:szCs w:val="16"/>
    </w:rPr>
  </w:style>
  <w:style w:type="paragraph" w:customStyle="1" w:styleId="RSnaslpor">
    <w:name w:val="RS nasl. por."/>
    <w:basedOn w:val="Navaden"/>
    <w:semiHidden/>
    <w:rsid w:val="005F6ED6"/>
    <w:pPr>
      <w:widowControl w:val="0"/>
      <w:spacing w:after="120" w:line="240" w:lineRule="auto"/>
      <w:jc w:val="center"/>
    </w:pPr>
    <w:rPr>
      <w:rFonts w:ascii="Times New Roman" w:hAnsi="Times New Roman"/>
      <w:b/>
      <w:sz w:val="28"/>
    </w:rPr>
  </w:style>
  <w:style w:type="paragraph" w:customStyle="1" w:styleId="RSnatevanje123">
    <w:name w:val="RS naštevanje 123"/>
    <w:basedOn w:val="RSnatevanje"/>
    <w:qFormat/>
    <w:rsid w:val="005F6ED6"/>
    <w:pPr>
      <w:numPr>
        <w:numId w:val="11"/>
      </w:numPr>
    </w:pPr>
  </w:style>
  <w:style w:type="character" w:customStyle="1" w:styleId="RSpodnaslov2Znak">
    <w:name w:val="RS podnaslov 2 Znak"/>
    <w:link w:val="RSpodnaslov2"/>
    <w:rsid w:val="005F6ED6"/>
    <w:rPr>
      <w:rFonts w:ascii="Garamond" w:hAnsi="Garamond"/>
      <w:b/>
      <w:bCs/>
      <w:sz w:val="26"/>
      <w:szCs w:val="26"/>
    </w:rPr>
  </w:style>
  <w:style w:type="character" w:customStyle="1" w:styleId="RSpodnaslov3Znak">
    <w:name w:val="RS podnaslov 3 Znak"/>
    <w:link w:val="RSpodnaslov3"/>
    <w:rsid w:val="005F6ED6"/>
    <w:rPr>
      <w:rFonts w:ascii="Garamond" w:hAnsi="Garamond"/>
      <w:b/>
      <w:bCs/>
      <w:sz w:val="22"/>
      <w:szCs w:val="22"/>
    </w:rPr>
  </w:style>
  <w:style w:type="character" w:customStyle="1" w:styleId="RSpodnaslov4Znak">
    <w:name w:val="RS podnaslov 4 Znak"/>
    <w:link w:val="RSpodnaslov4"/>
    <w:rsid w:val="005F6ED6"/>
    <w:rPr>
      <w:rFonts w:ascii="Garamond" w:hAnsi="Garamond"/>
      <w:sz w:val="22"/>
    </w:rPr>
  </w:style>
  <w:style w:type="character" w:customStyle="1" w:styleId="RSpodnaslov5Znak">
    <w:name w:val="RS podnaslov 5 Znak"/>
    <w:link w:val="RSpodnaslov5"/>
    <w:rsid w:val="005F6ED6"/>
    <w:rPr>
      <w:rFonts w:ascii="Garamond" w:hAnsi="Garamond"/>
      <w:bCs/>
      <w:sz w:val="22"/>
      <w:szCs w:val="22"/>
    </w:rPr>
  </w:style>
  <w:style w:type="paragraph" w:customStyle="1" w:styleId="RSstevdatum">
    <w:name w:val="RS stev_datum"/>
    <w:basedOn w:val="Navaden"/>
    <w:autoRedefine/>
    <w:semiHidden/>
    <w:rsid w:val="005F6ED6"/>
    <w:pPr>
      <w:spacing w:after="0" w:line="240" w:lineRule="auto"/>
      <w:jc w:val="center"/>
    </w:pPr>
    <w:rPr>
      <w:sz w:val="28"/>
    </w:rPr>
  </w:style>
  <w:style w:type="character" w:customStyle="1" w:styleId="RStekstZnak">
    <w:name w:val="RS tekst Znak"/>
    <w:link w:val="RStekst"/>
    <w:rsid w:val="005F6ED6"/>
    <w:rPr>
      <w:rFonts w:ascii="Garamond" w:hAnsi="Garamond"/>
      <w:bCs/>
      <w:sz w:val="22"/>
      <w:lang w:eastAsia="en-US"/>
    </w:rPr>
  </w:style>
  <w:style w:type="paragraph" w:styleId="Seznam">
    <w:name w:val="List"/>
    <w:basedOn w:val="Navaden"/>
    <w:rsid w:val="005F6ED6"/>
    <w:pPr>
      <w:ind w:left="283" w:hanging="283"/>
    </w:pPr>
  </w:style>
  <w:style w:type="paragraph" w:styleId="Zadevapripombe">
    <w:name w:val="annotation subject"/>
    <w:basedOn w:val="Pripombabesedilo"/>
    <w:next w:val="Pripombabesedilo"/>
    <w:semiHidden/>
    <w:rsid w:val="005F6ED6"/>
    <w:rPr>
      <w:b/>
      <w:bCs/>
    </w:rPr>
  </w:style>
  <w:style w:type="paragraph" w:styleId="Zgradbadokumenta">
    <w:name w:val="Document Map"/>
    <w:basedOn w:val="Navaden"/>
    <w:semiHidden/>
    <w:rsid w:val="005F6ED6"/>
    <w:pPr>
      <w:shd w:val="clear" w:color="auto" w:fill="000080"/>
    </w:pPr>
    <w:rPr>
      <w:rFonts w:ascii="Tahoma" w:hAnsi="Tahoma" w:cs="Tahoma"/>
    </w:rPr>
  </w:style>
  <w:style w:type="character" w:customStyle="1" w:styleId="RSnatevanjeZnak">
    <w:name w:val="RS naštevanje Znak"/>
    <w:link w:val="RSnatevanje"/>
    <w:locked/>
    <w:rsid w:val="00257A15"/>
    <w:rPr>
      <w:rFonts w:ascii="Garamond" w:hAnsi="Garamond"/>
      <w:b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6B66F7011DA74D9D01F072BC6300B1" ma:contentTypeVersion="0" ma:contentTypeDescription="Create a new document." ma:contentTypeScope="" ma:versionID="4b4c1317ae0eb11070b7b8bb2ae331b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7E79C5B-EB02-4E3D-AEA4-159650152085}">
  <ds:schemaRefs>
    <ds:schemaRef ds:uri="http://schemas.microsoft.com/sharepoint/v3/contenttype/forms"/>
  </ds:schemaRefs>
</ds:datastoreItem>
</file>

<file path=customXml/itemProps2.xml><?xml version="1.0" encoding="utf-8"?>
<ds:datastoreItem xmlns:ds="http://schemas.openxmlformats.org/officeDocument/2006/customXml" ds:itemID="{661ADAE0-A579-4D4A-9451-893919FD504D}">
  <ds:schemaRefs>
    <ds:schemaRef ds:uri="http://schemas.microsoft.com/office/2006/metadata/properties"/>
  </ds:schemaRefs>
</ds:datastoreItem>
</file>

<file path=customXml/itemProps3.xml><?xml version="1.0" encoding="utf-8"?>
<ds:datastoreItem xmlns:ds="http://schemas.openxmlformats.org/officeDocument/2006/customXml" ds:itemID="{99FB81C6-AA20-4693-A5EE-B6DF33A77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3E4A8C4-609C-46D8-8D78-8686C2981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1008</Words>
  <Characters>5502</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2018-09-24T08:35:00Z</dcterms:created>
  <dcterms:modified xsi:type="dcterms:W3CDTF">2018-09-25T07:42:00Z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0x010100046B66F7011DA74D9D01F072BC6300B1</vt:lpwstr>
  </property>
</Properties>
</file>