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93FF4" w14:textId="57435C94" w:rsidR="008629A2" w:rsidRPr="00F4569E" w:rsidRDefault="008629A2" w:rsidP="008629A2">
      <w:pPr>
        <w:pStyle w:val="RSGLAVNINASLOV"/>
        <w:rPr>
          <w:spacing w:val="-2"/>
        </w:rPr>
      </w:pPr>
      <w:r w:rsidRPr="009176A9">
        <w:rPr>
          <w:spacing w:val="-2"/>
        </w:rPr>
        <w:t>Povzetek revizijskega poročila</w:t>
      </w:r>
      <w:r w:rsidR="003073F3">
        <w:rPr>
          <w:spacing w:val="-2"/>
        </w:rPr>
        <w:br/>
      </w:r>
      <w:r w:rsidR="003073F3" w:rsidRPr="003073F3">
        <w:rPr>
          <w:spacing w:val="-2"/>
        </w:rPr>
        <w:t>Upravljanje z mineralnimi surovinami</w:t>
      </w:r>
      <w:r w:rsidRPr="009176A9">
        <w:rPr>
          <w:spacing w:val="-2"/>
        </w:rPr>
        <w:t xml:space="preserve"> </w:t>
      </w:r>
    </w:p>
    <w:p w14:paraId="02FAA223" w14:textId="77777777" w:rsidR="003073F3" w:rsidRPr="0018096B" w:rsidRDefault="003073F3" w:rsidP="003073F3">
      <w:pPr>
        <w:pStyle w:val="RStekst"/>
      </w:pPr>
      <w:r w:rsidRPr="0018096B">
        <w:t xml:space="preserve">Računsko sodišče je revidiralo učinkovitost poslovanja </w:t>
      </w:r>
      <w:r w:rsidRPr="0018096B">
        <w:rPr>
          <w:b/>
        </w:rPr>
        <w:t>Ministrstva za infrastrukturo</w:t>
      </w:r>
      <w:r w:rsidRPr="0018096B">
        <w:t xml:space="preserve"> in </w:t>
      </w:r>
      <w:r w:rsidRPr="0018096B">
        <w:rPr>
          <w:b/>
        </w:rPr>
        <w:t>Ministrstva za naravne vire in prostor</w:t>
      </w:r>
      <w:r w:rsidRPr="0018096B">
        <w:t xml:space="preserve"> (v nadaljevanju: ministrstvo), na katero je 14. 2. 2023 prešlo delovno področje rudarstva, pri upravljanju z mineralnimi surovinami v obdobju od 1. 1. 2021 do 30. 6. 2023. Po mnenju računskega sodišča je bilo ministrstvo pri tem </w:t>
      </w:r>
      <w:r w:rsidRPr="003073F3">
        <w:rPr>
          <w:rStyle w:val="RStekstBold"/>
        </w:rPr>
        <w:t>delno učinkovito.</w:t>
      </w:r>
    </w:p>
    <w:p w14:paraId="642ABE1A" w14:textId="77777777" w:rsidR="003073F3" w:rsidRPr="0018096B" w:rsidRDefault="003073F3" w:rsidP="003073F3">
      <w:pPr>
        <w:pStyle w:val="RStekst"/>
      </w:pPr>
      <w:r w:rsidRPr="0018096B">
        <w:t xml:space="preserve">Upravljanje z mineralnimi surovinami ureja Zakon o rudarstvu (ZRud-1) ter obsega raziskovanje in izkoriščanje mineralnih surovin in se izvaja na podlagi rudarske pravice, ki jo podeli ministrstvo. Prve koncesije so bile leta 2000 podeljene obstoječim nosilcem rudarskih pravic, in sicer 10 za raziskovanje in 192 za izkoriščanje. Do druge polovice leta 2023 se je število podelitev obeh vrst rudarskih pravic podvojilo, število veljavnih koncesij za izkoriščanje pa razpolovilo. Zaradi podaljšanja po interventnih zakonih polovico veljavnih koncesij še vedno predstavljajo prvotno podeljene koncesije. Večina pridobljenih mineralnih surovin je nizke vrednosti in se nanaša na surovine za gradbeništvo. </w:t>
      </w:r>
    </w:p>
    <w:p w14:paraId="56CBDDCA" w14:textId="77777777" w:rsidR="003073F3" w:rsidRPr="0018096B" w:rsidRDefault="003073F3" w:rsidP="003073F3">
      <w:pPr>
        <w:pStyle w:val="RStekst"/>
      </w:pPr>
      <w:r w:rsidRPr="0018096B">
        <w:t xml:space="preserve">Ministrstvo ni celovito uredilo pravnih in strokovnih podlag za upravljanje z mineralnimi surovinami, ker ni pripravilo predpisanih podzakonskih aktov, ki bi jih moralo sprejeti že pred več kot 10 leti, in ker ni pripravilo državne rudarske strategije s predpisano vsebino, ki bi temeljila na dejanskem stanju in bi vključevala razvojno usmerjene cilje in ukrepe, ki bi bili določljivi, merljivi, dosegljivi, pomembni in časovno opredeljeni. Ministrstvo tudi ni zagotovilo izvajanja in spremljanja ukrepov iz sprejete državne rudarske strategije. Rudarstvo se tako ni izvajalo v skladu s sodobnimi standardi, ministrstvo pa ni vodilo razvojno usmerjene rudarske politike. </w:t>
      </w:r>
    </w:p>
    <w:p w14:paraId="66085FE7" w14:textId="77777777" w:rsidR="003073F3" w:rsidRPr="0018096B" w:rsidRDefault="003073F3" w:rsidP="003073F3">
      <w:pPr>
        <w:pStyle w:val="RStekst"/>
      </w:pPr>
      <w:r w:rsidRPr="0018096B">
        <w:t xml:space="preserve">Postopki odločanja o rudarskih pravicah so bili jasno predpisani, vendar ministrstvo ni vedno sledilo predpisanim postopkom. Ministrstvo ni prispevalo k večji seznanitvi koncesionarjev z obveznostmi in posledicami kršitev, ker te vsebine ni vedno vključilo v pravne akte. Poleg tega ni predlagalo sprememb zakonodaje, ki ne bi dopuščala posega v lastninsko pravico pri raziskovanju in bi ga sankcionirala ter bi določila postopek opustitve del po končanem raziskovanju. Ministrstvo tudi ni predlagalo sprememb zakonodaje, da bi vsi koncesionarji pri pridobitvi rudarske pravice izkazali dosedanje skladno ravnanje s predpisi ne glede na način njene pridobitve prek podelitve, podaljšanja in prenosa. Ministrstvo je širitve, ki koncesionarjem hkrati s povečanjem površine tudi časovno podaljšajo rudarske pravice vsaj na delu osnovnega pridobivalnega prostora, obravnavalo kot podelitev nove koncesije, s čimer je obšlo ugotavljanje skladnega izkoriščanja s predpisi, ki je določeno za redno podaljšanje. Rednih podaljšanj skoraj ni, širitve pa predstavljajo velik del veljavnih rudarskih pravic. Tako je ministrstvo rudarske pravice podelilo tudi kršiteljem rudarske zakonodaje. Ministrstvo ni ugotavljalo razlogov za odvzem rudarskih pravic, čeprav je to ena izmed njegovih nalog. Ministrstvo je bilo seznanjeno, da bo poteklo 133 rudarskih pravic in skoraj ni izvajalo rednih podaljšanj, ampak je predlagalo ureditev njihovega podaljšanja z interventnima zakonoma. S takim </w:t>
      </w:r>
      <w:r w:rsidRPr="0018096B">
        <w:lastRenderedPageBreak/>
        <w:t>načinom podaljševanja je lahko poseglo v lastninsko pravico in pravico občin do prostorskega načrtovanja, podaljšalo rudarske pravice brez izpolnjevanja pogojev, na katere epidemija ni vplivala, ter podaljšalo rudarske pravice tudi kršiteljem. Ministrstvo je z interventnima zakonoma v nasprotju s predpisi podaljšalo tudi 59 poteklih koncesij in 4 koncesije z nepravočasno podanimi vlogami. Pri</w:t>
      </w:r>
      <w:r>
        <w:t> </w:t>
      </w:r>
      <w:r w:rsidRPr="0018096B">
        <w:t>prenosu rudarskih pravic je ministrstvo predlagalo spremembo zakonodaje, s katero je ščitilo interes nosilca pravice izvajati rudarska dela pred interesom države, ker potencialni zainteresirani prevzemniki niso bili pravočasno seznanjeni z možnostjo prenosa. Uredilo je pravno podlago za sanacijo po prenehanju koncesij in sanacijo nelegalnih kopov. Ministrstvo pa ni izvajalo postopkov opustitve koncesij, zaradi česar je opuščenih zgolj 10 % poteklih rudarskih pravic, ni vzpostavilo dostopa do vseh podatkov za odločanje v upravnih postopkih in ni spremljalo rudarskih pravic.</w:t>
      </w:r>
      <w:r>
        <w:t xml:space="preserve"> </w:t>
      </w:r>
    </w:p>
    <w:p w14:paraId="6A5412BB" w14:textId="77777777" w:rsidR="003073F3" w:rsidRPr="0018096B" w:rsidRDefault="003073F3" w:rsidP="003073F3">
      <w:pPr>
        <w:pStyle w:val="RStekst"/>
      </w:pPr>
      <w:r w:rsidRPr="0018096B">
        <w:t>Mineralne surovine so v lasti Republike Slovenije, zato morajo nosilci rudarskih pravic za pridobljeno mineralno surovino plačevati koncesnino, ki jim jo z letno odločbo odmeri ministrstvo. Ministrstvo v</w:t>
      </w:r>
      <w:r>
        <w:t> </w:t>
      </w:r>
      <w:r w:rsidRPr="0018096B">
        <w:t>predpisih ni predlagalo opredelitve metodologije za določitev cene enote mineralne surovine v</w:t>
      </w:r>
      <w:r>
        <w:t> </w:t>
      </w:r>
      <w:r w:rsidRPr="0018096B">
        <w:t>raščenem stanju, ni preverjalo tržnih cen mineralnih surovin in ni redno usklajevalo vrednosti točke za odmero koncesnine, zato ni obvladovalo tveganja, da so bila koncesionarjem z odločbami obračunana prenizka plačila za mineralno surovino, posledično pa so bili nižji</w:t>
      </w:r>
      <w:r w:rsidRPr="0018096B" w:rsidDel="00BF3EF6">
        <w:t xml:space="preserve"> </w:t>
      </w:r>
      <w:r w:rsidRPr="0018096B">
        <w:t>tudi prihodki iz naslova koncesnin v državni in občinske proračune. Koncesionar mora ves čas trajanja koncesijske pogodbe zagotavljati rezervirana sredstva za sanacijo z letnimi plačili sanacnin ali z bančno garancijo. Ministrstvo ni zagotovilo, da bi koncesionarji zbrali zadostna sredstva za sanacijo, če bi jo moralo izvesti samo, saj od nekaterih koncesionarjev ni pridobilo ustreznih bančnih garancij, ni odmerilo sanacnin za nazaj ob prehodu z bančne garancije na letno plačevanje sanacnin, ni izdalo odločb o</w:t>
      </w:r>
      <w:r>
        <w:t> </w:t>
      </w:r>
      <w:r w:rsidRPr="0018096B">
        <w:t xml:space="preserve">sanacnini za nekatere pridobivalne prostore, ker ni pridobilo vseh podatkov za njen obračun, poleg tega tudi ni zagotovilo pravnih podlag, da bi vplačane sanacnine ohranjale realno vrednost. Ministrstvo je naloge vodenja evidenc in izterjavo sanacnin preneslo na pogodbenega izvajalca in tako ponovno plačalo del storitev, ki bi jih moral izvajati </w:t>
      </w:r>
      <w:proofErr w:type="spellStart"/>
      <w:r w:rsidRPr="0018096B">
        <w:t>Eko</w:t>
      </w:r>
      <w:proofErr w:type="spellEnd"/>
      <w:r w:rsidRPr="0018096B">
        <w:t xml:space="preserve"> sklad, j. s., ki za ta namen dobi nadomestilo za upravljanje s sredstvi za sanacijo. Večina koncesionarjev je sicer plačala odmerjeni znesek koncesnin in sanacnin po odločbah, vendar pa ministrstvo ni vzpostavilo sistema, ki bi mu omogočal pridobiti celovite podatke o plačilih koncesnin in sanacnin in na ta način izvajati ustrezen nadzor nad zbiranjem teh nadomestil. Ministrstvo je vzpostavilo ustrezen sistem izdajanja odločb za odmero nadomestila za pridobljeno mineralno surovino pri gradbenih delih in melioraciji, čeprav postopek ni predpisan, ni pa predlagalo sprejema pravnih podlag za opredelitev načina razdelitve zneska plačila za pridobljeno surovino med občine, kjer se gradbena dela izvajajo.</w:t>
      </w:r>
    </w:p>
    <w:p w14:paraId="365F8CC4" w14:textId="77777777" w:rsidR="003073F3" w:rsidRPr="0018096B" w:rsidRDefault="003073F3" w:rsidP="003073F3">
      <w:pPr>
        <w:pStyle w:val="RStekst"/>
      </w:pPr>
      <w:r w:rsidRPr="0018096B">
        <w:t>Rudarska knjiga je spletni računalniški program, sestavljen iz zbirke rudarskih podatkov in aplikacije za pripravo in oddajo vlog in obrazcev, ki jo vodi in vzdržuje Geološki zavod Republike Slovenije. Ministrstvo je vzpostavilo pravne podlage za vodenje rudarske knjige, vendar ni določilo časovnice vnosa predpisanih podatkov, ni proučilo, ali je vse predpisane podatke treba voditi v rudarski knjigi, ni vzpostavilo podlag za vključitev podatkov, ki jih ministrstvu posredujejo drugi deležniki (plačila po odločbah), in ni zagotovilo večje funkcionalnosti rudarske knjige z opredelitvijo uporabnosti podatkov, ki se vodijo v njej.</w:t>
      </w:r>
    </w:p>
    <w:p w14:paraId="0AA80636" w14:textId="77777777" w:rsidR="003073F3" w:rsidRPr="0018096B" w:rsidRDefault="003073F3" w:rsidP="003073F3">
      <w:pPr>
        <w:pStyle w:val="RStekst"/>
      </w:pPr>
      <w:r w:rsidRPr="0018096B">
        <w:t>Ministrstvo je vzpostavilo ustrezen sistem letnega poročanja koncesionarjev o zalogah in virih mineralnih surovin, vendar pa ni zagotovilo, da bi koncesionarji sporočali celovite in verodostojne podatke</w:t>
      </w:r>
      <w:r w:rsidRPr="0018096B" w:rsidDel="00FC4AF3">
        <w:t xml:space="preserve">, saj </w:t>
      </w:r>
      <w:r w:rsidRPr="0018096B">
        <w:t>okrog 60 % koncesionarjev podatkov ni sporočalo na podlagi veljavnih elaboratov o</w:t>
      </w:r>
      <w:r>
        <w:t> </w:t>
      </w:r>
      <w:r w:rsidRPr="0018096B">
        <w:t xml:space="preserve">zalogah in virih mineralnih surovin, ki bi jih koncesionarji morali izdelati vsakih 5 let. Poleg tega rudarske inšpekcije ni spodbudilo k večjemu nadzoru nad koncesionarji glede izdelave elaborata. </w:t>
      </w:r>
      <w:r w:rsidRPr="0018096B">
        <w:lastRenderedPageBreak/>
        <w:t>Ker</w:t>
      </w:r>
      <w:r>
        <w:t> </w:t>
      </w:r>
      <w:r w:rsidRPr="0018096B">
        <w:t xml:space="preserve">ministrstvo ni imelo ustreznih elaboratov, ni razpolagalo s podatki za ugotavljanje morebitno nezakonito odvzete mineralne surovine, pa tudi bilance zalog in virov mineralnih surovin v Republiki Sloveniji niso bile celovite. </w:t>
      </w:r>
    </w:p>
    <w:p w14:paraId="6B02F246" w14:textId="77777777" w:rsidR="003073F3" w:rsidRPr="00406EEF" w:rsidRDefault="003073F3" w:rsidP="003073F3">
      <w:pPr>
        <w:pStyle w:val="RStekst"/>
        <w:rPr>
          <w:b/>
        </w:rPr>
      </w:pPr>
      <w:r w:rsidRPr="0018096B">
        <w:t xml:space="preserve">Računsko sodišče je od ministrstva </w:t>
      </w:r>
      <w:r w:rsidRPr="0018096B">
        <w:rPr>
          <w:b/>
        </w:rPr>
        <w:t>zahtevalo predložitev odzivnega poročila</w:t>
      </w:r>
      <w:r w:rsidRPr="0018096B">
        <w:t xml:space="preserve">, v katerem mora izkazati načrt aktivnosti za spremembo Zakona o rudarstvu (ZRud-1), da bodo vlagatelji za rudarsko pravico morali izpolnjevati enake pogoje, ter za izvedbo nadzora za odvzem rudarske pravice in proučitev ustreznosti načina zagotavljanja in vračila sanacnin. Računsko sodišče je ministrstvu za izboljšanje poslovanja podalo tudi več </w:t>
      </w:r>
      <w:r w:rsidRPr="00406EEF">
        <w:rPr>
          <w:b/>
        </w:rPr>
        <w:t xml:space="preserve">priporočil. </w:t>
      </w:r>
    </w:p>
    <w:p w14:paraId="5424E38D" w14:textId="77777777" w:rsidR="00C572B5" w:rsidRDefault="00C572B5" w:rsidP="003D1FAE">
      <w:pPr>
        <w:pStyle w:val="RStekst"/>
      </w:pPr>
    </w:p>
    <w:p w14:paraId="35897DF7" w14:textId="2D3AA6D9" w:rsidR="008629A2" w:rsidRDefault="008629A2" w:rsidP="008629A2">
      <w:pPr>
        <w:pStyle w:val="RStekst"/>
      </w:pPr>
      <w:r>
        <w:t xml:space="preserve">Ljubljana, </w:t>
      </w:r>
      <w:r w:rsidR="003073F3">
        <w:t>24. novembra 2025</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6C9BD" w14:textId="77777777" w:rsidR="004269A3" w:rsidRPr="004A5DB0" w:rsidRDefault="004269A3" w:rsidP="004269A3">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687ECE34" wp14:editId="63B99B3F">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00B630E7" w14:textId="77777777" w:rsidR="004269A3" w:rsidRPr="00284348" w:rsidRDefault="004269A3" w:rsidP="004269A3">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2EC57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C87D4F"/>
    <w:multiLevelType w:val="multilevel"/>
    <w:tmpl w:val="88A6B438"/>
    <w:lvl w:ilvl="0">
      <w:start w:val="1"/>
      <w:numFmt w:val="bullet"/>
      <w:pStyle w:val="RSnatevanje3"/>
      <w:lvlText w:val=""/>
      <w:lvlJc w:val="left"/>
      <w:pPr>
        <w:ind w:left="1191" w:hanging="397"/>
      </w:pPr>
      <w:rPr>
        <w:rFonts w:ascii="Wingdings" w:hAnsi="Wingdings" w:hint="default"/>
        <w:color w:val="auto"/>
        <w:sz w:val="20"/>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133A47C8"/>
    <w:multiLevelType w:val="hybridMultilevel"/>
    <w:tmpl w:val="D194D8AC"/>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FB7039"/>
    <w:multiLevelType w:val="multilevel"/>
    <w:tmpl w:val="3B30E8CA"/>
    <w:lvl w:ilvl="0">
      <w:start w:val="1"/>
      <w:numFmt w:val="decimal"/>
      <w:pStyle w:val="RS-Slika"/>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5" w15:restartNumberingAfterBreak="0">
    <w:nsid w:val="1A8E61C8"/>
    <w:multiLevelType w:val="multilevel"/>
    <w:tmpl w:val="752EFB5E"/>
    <w:lvl w:ilvl="0">
      <w:start w:val="1"/>
      <w:numFmt w:val="bullet"/>
      <w:lvlText w:val=""/>
      <w:lvlJc w:val="left"/>
      <w:pPr>
        <w:ind w:left="1117" w:hanging="360"/>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6" w15:restartNumberingAfterBreak="0">
    <w:nsid w:val="26571CBB"/>
    <w:multiLevelType w:val="multilevel"/>
    <w:tmpl w:val="7292E388"/>
    <w:lvl w:ilvl="0">
      <w:start w:val="1"/>
      <w:numFmt w:val="bullet"/>
      <w:pStyle w:val="RS-Primer-natevanje"/>
      <w:lvlText w:val=""/>
      <w:lvlJc w:val="left"/>
      <w:pPr>
        <w:ind w:left="794" w:hanging="397"/>
      </w:pPr>
      <w:rPr>
        <w:rFonts w:ascii="Symbol" w:hAnsi="Symbol" w:hint="default"/>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275C1DE3"/>
    <w:multiLevelType w:val="hybridMultilevel"/>
    <w:tmpl w:val="DF705ED8"/>
    <w:lvl w:ilvl="0" w:tplc="C52A85D6">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9"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10" w15:restartNumberingAfterBreak="0">
    <w:nsid w:val="34C52E4D"/>
    <w:multiLevelType w:val="multilevel"/>
    <w:tmpl w:val="9342C724"/>
    <w:lvl w:ilvl="0">
      <w:start w:val="1"/>
      <w:numFmt w:val="bullet"/>
      <w:pStyle w:val="RSnatevanje2"/>
      <w:lvlText w:val="–"/>
      <w:lvlJc w:val="left"/>
      <w:pPr>
        <w:ind w:left="794" w:hanging="397"/>
      </w:pPr>
      <w:rPr>
        <w:rFonts w:ascii="Cambria" w:hAnsi="Cambria" w:hint="default"/>
        <w:color w:val="auto"/>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731D2A"/>
    <w:multiLevelType w:val="hybridMultilevel"/>
    <w:tmpl w:val="B99E975A"/>
    <w:lvl w:ilvl="0" w:tplc="D59425B0">
      <w:start w:val="4"/>
      <w:numFmt w:val="bullet"/>
      <w:lvlText w:val=""/>
      <w:lvlJc w:val="left"/>
      <w:pPr>
        <w:ind w:left="1158" w:hanging="360"/>
      </w:pPr>
      <w:rPr>
        <w:rFonts w:ascii="Wingdings" w:eastAsia="Times New Roman" w:hAnsi="Wingdings" w:cs="Times New Roman" w:hint="default"/>
        <w:color w:val="7F7F7F" w:themeColor="text1" w:themeTint="80"/>
      </w:rPr>
    </w:lvl>
    <w:lvl w:ilvl="1" w:tplc="04240003">
      <w:start w:val="1"/>
      <w:numFmt w:val="bullet"/>
      <w:lvlText w:val="o"/>
      <w:lvlJc w:val="left"/>
      <w:pPr>
        <w:ind w:left="1878" w:hanging="360"/>
      </w:pPr>
      <w:rPr>
        <w:rFonts w:ascii="Courier New" w:hAnsi="Courier New" w:cs="Courier New" w:hint="default"/>
      </w:rPr>
    </w:lvl>
    <w:lvl w:ilvl="2" w:tplc="04240005" w:tentative="1">
      <w:start w:val="1"/>
      <w:numFmt w:val="bullet"/>
      <w:lvlText w:val=""/>
      <w:lvlJc w:val="left"/>
      <w:pPr>
        <w:ind w:left="2598" w:hanging="360"/>
      </w:pPr>
      <w:rPr>
        <w:rFonts w:ascii="Wingdings" w:hAnsi="Wingdings" w:hint="default"/>
      </w:rPr>
    </w:lvl>
    <w:lvl w:ilvl="3" w:tplc="04240001" w:tentative="1">
      <w:start w:val="1"/>
      <w:numFmt w:val="bullet"/>
      <w:lvlText w:val=""/>
      <w:lvlJc w:val="left"/>
      <w:pPr>
        <w:ind w:left="3318" w:hanging="360"/>
      </w:pPr>
      <w:rPr>
        <w:rFonts w:ascii="Symbol" w:hAnsi="Symbol" w:hint="default"/>
      </w:rPr>
    </w:lvl>
    <w:lvl w:ilvl="4" w:tplc="04240003" w:tentative="1">
      <w:start w:val="1"/>
      <w:numFmt w:val="bullet"/>
      <w:lvlText w:val="o"/>
      <w:lvlJc w:val="left"/>
      <w:pPr>
        <w:ind w:left="4038" w:hanging="360"/>
      </w:pPr>
      <w:rPr>
        <w:rFonts w:ascii="Courier New" w:hAnsi="Courier New" w:cs="Courier New" w:hint="default"/>
      </w:rPr>
    </w:lvl>
    <w:lvl w:ilvl="5" w:tplc="04240005" w:tentative="1">
      <w:start w:val="1"/>
      <w:numFmt w:val="bullet"/>
      <w:lvlText w:val=""/>
      <w:lvlJc w:val="left"/>
      <w:pPr>
        <w:ind w:left="4758" w:hanging="360"/>
      </w:pPr>
      <w:rPr>
        <w:rFonts w:ascii="Wingdings" w:hAnsi="Wingdings" w:hint="default"/>
      </w:rPr>
    </w:lvl>
    <w:lvl w:ilvl="6" w:tplc="04240001" w:tentative="1">
      <w:start w:val="1"/>
      <w:numFmt w:val="bullet"/>
      <w:lvlText w:val=""/>
      <w:lvlJc w:val="left"/>
      <w:pPr>
        <w:ind w:left="5478" w:hanging="360"/>
      </w:pPr>
      <w:rPr>
        <w:rFonts w:ascii="Symbol" w:hAnsi="Symbol" w:hint="default"/>
      </w:rPr>
    </w:lvl>
    <w:lvl w:ilvl="7" w:tplc="04240003" w:tentative="1">
      <w:start w:val="1"/>
      <w:numFmt w:val="bullet"/>
      <w:lvlText w:val="o"/>
      <w:lvlJc w:val="left"/>
      <w:pPr>
        <w:ind w:left="6198" w:hanging="360"/>
      </w:pPr>
      <w:rPr>
        <w:rFonts w:ascii="Courier New" w:hAnsi="Courier New" w:cs="Courier New" w:hint="default"/>
      </w:rPr>
    </w:lvl>
    <w:lvl w:ilvl="8" w:tplc="04240005" w:tentative="1">
      <w:start w:val="1"/>
      <w:numFmt w:val="bullet"/>
      <w:lvlText w:val=""/>
      <w:lvlJc w:val="left"/>
      <w:pPr>
        <w:ind w:left="6918" w:hanging="360"/>
      </w:pPr>
      <w:rPr>
        <w:rFonts w:ascii="Wingdings" w:hAnsi="Wingdings" w:hint="default"/>
      </w:rPr>
    </w:lvl>
  </w:abstractNum>
  <w:abstractNum w:abstractNumId="12" w15:restartNumberingAfterBreak="0">
    <w:nsid w:val="50B85F6E"/>
    <w:multiLevelType w:val="multilevel"/>
    <w:tmpl w:val="06F4383C"/>
    <w:lvl w:ilvl="0">
      <w:start w:val="1"/>
      <w:numFmt w:val="bullet"/>
      <w:pStyle w:val="RS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ABF2208"/>
    <w:multiLevelType w:val="multilevel"/>
    <w:tmpl w:val="A0D8EC8A"/>
    <w:lvl w:ilvl="0">
      <w:start w:val="1"/>
      <w:numFmt w:val="bullet"/>
      <w:pStyle w:val="RStabela-natevanje"/>
      <w:lvlText w:val=""/>
      <w:lvlJc w:val="left"/>
      <w:pPr>
        <w:ind w:left="454" w:hanging="227"/>
      </w:pPr>
      <w:rPr>
        <w:rFonts w:ascii="Symbol" w:hAnsi="Symbol" w:hint="default"/>
        <w:caps w:val="0"/>
        <w:strike w:val="0"/>
        <w:dstrike w:val="0"/>
        <w:vanish w:val="0"/>
        <w:color w:val="auto"/>
        <w:sz w:val="18"/>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AF656AA"/>
    <w:multiLevelType w:val="hybridMultilevel"/>
    <w:tmpl w:val="C94870A0"/>
    <w:lvl w:ilvl="0" w:tplc="8EA4B3EC">
      <w:start w:val="1"/>
      <w:numFmt w:val="bullet"/>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CB6E4D"/>
    <w:multiLevelType w:val="multilevel"/>
    <w:tmpl w:val="4F503A32"/>
    <w:lvl w:ilvl="0">
      <w:start w:val="1"/>
      <w:numFmt w:val="decimal"/>
      <w:pStyle w:val="RS-priloga"/>
      <w:lvlText w:val="Priloga %1:"/>
      <w:lvlJc w:val="left"/>
      <w:pPr>
        <w:ind w:left="964" w:hanging="964"/>
      </w:pPr>
      <w:rPr>
        <w:rFonts w:ascii="Arial" w:hAnsi="Arial" w:hint="default"/>
        <w:b/>
        <w:i w:val="0"/>
        <w:caps w:val="0"/>
        <w:strike w:val="0"/>
        <w:dstrike w:val="0"/>
        <w:vanish w:val="0"/>
        <w:color w:val="336B81" w:themeColor="accent1"/>
        <w:sz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05D17AA"/>
    <w:multiLevelType w:val="multilevel"/>
    <w:tmpl w:val="371222A8"/>
    <w:lvl w:ilvl="0">
      <w:start w:val="1"/>
      <w:numFmt w:val="bullet"/>
      <w:pStyle w:val="RS-PovzetekUgotovitve-natevanje"/>
      <w:lvlText w:val=""/>
      <w:lvlJc w:val="left"/>
      <w:pPr>
        <w:tabs>
          <w:tab w:val="num" w:pos="567"/>
        </w:tabs>
        <w:ind w:left="567" w:hanging="340"/>
      </w:pPr>
      <w:rPr>
        <w:rFonts w:ascii="Symbol" w:hAnsi="Symbol" w:hint="default"/>
        <w:caps w:val="0"/>
        <w:strike w:val="0"/>
        <w:dstrike w:val="0"/>
        <w:vanish w:val="0"/>
        <w:color w:val="auto"/>
        <w:sz w:val="18"/>
        <w:u w:color="539DBD" w:themeColor="accent2"/>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9B30F5"/>
    <w:multiLevelType w:val="hybridMultilevel"/>
    <w:tmpl w:val="28606AD0"/>
    <w:lvl w:ilvl="0" w:tplc="157CAE26">
      <w:start w:val="4"/>
      <w:numFmt w:val="bullet"/>
      <w:lvlText w:val=""/>
      <w:lvlJc w:val="left"/>
      <w:pPr>
        <w:ind w:left="1155" w:hanging="360"/>
      </w:pPr>
      <w:rPr>
        <w:rFonts w:ascii="Wingdings" w:eastAsia="Times New Roman" w:hAnsi="Wingdings" w:cs="Times New Roman" w:hint="default"/>
        <w:color w:val="B3414B" w:themeColor="accent5"/>
      </w:rPr>
    </w:lvl>
    <w:lvl w:ilvl="1" w:tplc="04240003" w:tentative="1">
      <w:start w:val="1"/>
      <w:numFmt w:val="bullet"/>
      <w:lvlText w:val="o"/>
      <w:lvlJc w:val="left"/>
      <w:pPr>
        <w:ind w:left="1875" w:hanging="360"/>
      </w:pPr>
      <w:rPr>
        <w:rFonts w:ascii="Courier New" w:hAnsi="Courier New" w:cs="Courier New" w:hint="default"/>
      </w:rPr>
    </w:lvl>
    <w:lvl w:ilvl="2" w:tplc="04240005" w:tentative="1">
      <w:start w:val="1"/>
      <w:numFmt w:val="bullet"/>
      <w:lvlText w:val=""/>
      <w:lvlJc w:val="left"/>
      <w:pPr>
        <w:ind w:left="2595" w:hanging="360"/>
      </w:pPr>
      <w:rPr>
        <w:rFonts w:ascii="Wingdings" w:hAnsi="Wingdings" w:hint="default"/>
      </w:rPr>
    </w:lvl>
    <w:lvl w:ilvl="3" w:tplc="04240001" w:tentative="1">
      <w:start w:val="1"/>
      <w:numFmt w:val="bullet"/>
      <w:lvlText w:val=""/>
      <w:lvlJc w:val="left"/>
      <w:pPr>
        <w:ind w:left="3315" w:hanging="360"/>
      </w:pPr>
      <w:rPr>
        <w:rFonts w:ascii="Symbol" w:hAnsi="Symbol" w:hint="default"/>
      </w:rPr>
    </w:lvl>
    <w:lvl w:ilvl="4" w:tplc="04240003" w:tentative="1">
      <w:start w:val="1"/>
      <w:numFmt w:val="bullet"/>
      <w:lvlText w:val="o"/>
      <w:lvlJc w:val="left"/>
      <w:pPr>
        <w:ind w:left="4035" w:hanging="360"/>
      </w:pPr>
      <w:rPr>
        <w:rFonts w:ascii="Courier New" w:hAnsi="Courier New" w:cs="Courier New" w:hint="default"/>
      </w:rPr>
    </w:lvl>
    <w:lvl w:ilvl="5" w:tplc="04240005" w:tentative="1">
      <w:start w:val="1"/>
      <w:numFmt w:val="bullet"/>
      <w:lvlText w:val=""/>
      <w:lvlJc w:val="left"/>
      <w:pPr>
        <w:ind w:left="4755" w:hanging="360"/>
      </w:pPr>
      <w:rPr>
        <w:rFonts w:ascii="Wingdings" w:hAnsi="Wingdings" w:hint="default"/>
      </w:rPr>
    </w:lvl>
    <w:lvl w:ilvl="6" w:tplc="04240001" w:tentative="1">
      <w:start w:val="1"/>
      <w:numFmt w:val="bullet"/>
      <w:lvlText w:val=""/>
      <w:lvlJc w:val="left"/>
      <w:pPr>
        <w:ind w:left="5475" w:hanging="360"/>
      </w:pPr>
      <w:rPr>
        <w:rFonts w:ascii="Symbol" w:hAnsi="Symbol" w:hint="default"/>
      </w:rPr>
    </w:lvl>
    <w:lvl w:ilvl="7" w:tplc="04240003" w:tentative="1">
      <w:start w:val="1"/>
      <w:numFmt w:val="bullet"/>
      <w:lvlText w:val="o"/>
      <w:lvlJc w:val="left"/>
      <w:pPr>
        <w:ind w:left="6195" w:hanging="360"/>
      </w:pPr>
      <w:rPr>
        <w:rFonts w:ascii="Courier New" w:hAnsi="Courier New" w:cs="Courier New" w:hint="default"/>
      </w:rPr>
    </w:lvl>
    <w:lvl w:ilvl="8" w:tplc="04240005" w:tentative="1">
      <w:start w:val="1"/>
      <w:numFmt w:val="bullet"/>
      <w:lvlText w:val=""/>
      <w:lvlJc w:val="left"/>
      <w:pPr>
        <w:ind w:left="6915" w:hanging="360"/>
      </w:pPr>
      <w:rPr>
        <w:rFonts w:ascii="Wingdings" w:hAnsi="Wingdings" w:hint="default"/>
      </w:rPr>
    </w:lvl>
  </w:abstractNum>
  <w:abstractNum w:abstractNumId="19" w15:restartNumberingAfterBreak="0">
    <w:nsid w:val="64490E1B"/>
    <w:multiLevelType w:val="hybridMultilevel"/>
    <w:tmpl w:val="E06AC0B4"/>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694D6BE0"/>
    <w:multiLevelType w:val="multilevel"/>
    <w:tmpl w:val="1C101058"/>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21"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22" w15:restartNumberingAfterBreak="0">
    <w:nsid w:val="7814610A"/>
    <w:multiLevelType w:val="multilevel"/>
    <w:tmpl w:val="CC52126C"/>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23" w15:restartNumberingAfterBreak="0">
    <w:nsid w:val="7D9A5B0D"/>
    <w:multiLevelType w:val="hybridMultilevel"/>
    <w:tmpl w:val="B5EEF834"/>
    <w:lvl w:ilvl="0" w:tplc="C52A85D6">
      <w:start w:val="13"/>
      <w:numFmt w:val="bullet"/>
      <w:lvlText w:val="-"/>
      <w:lvlJc w:val="left"/>
      <w:pPr>
        <w:ind w:left="1117" w:hanging="360"/>
      </w:pPr>
      <w:rPr>
        <w:rFonts w:ascii="Arial" w:eastAsia="Times New Roman" w:hAnsi="Arial" w:cs="Arial" w:hint="default"/>
      </w:rPr>
    </w:lvl>
    <w:lvl w:ilvl="1" w:tplc="04240003" w:tentative="1">
      <w:start w:val="1"/>
      <w:numFmt w:val="bullet"/>
      <w:lvlText w:val="o"/>
      <w:lvlJc w:val="left"/>
      <w:pPr>
        <w:ind w:left="1837" w:hanging="360"/>
      </w:pPr>
      <w:rPr>
        <w:rFonts w:ascii="Courier New" w:hAnsi="Courier New" w:cs="Courier New" w:hint="default"/>
      </w:rPr>
    </w:lvl>
    <w:lvl w:ilvl="2" w:tplc="04240005" w:tentative="1">
      <w:start w:val="1"/>
      <w:numFmt w:val="bullet"/>
      <w:lvlText w:val=""/>
      <w:lvlJc w:val="left"/>
      <w:pPr>
        <w:ind w:left="2557" w:hanging="360"/>
      </w:pPr>
      <w:rPr>
        <w:rFonts w:ascii="Wingdings" w:hAnsi="Wingdings" w:hint="default"/>
      </w:rPr>
    </w:lvl>
    <w:lvl w:ilvl="3" w:tplc="04240001" w:tentative="1">
      <w:start w:val="1"/>
      <w:numFmt w:val="bullet"/>
      <w:lvlText w:val=""/>
      <w:lvlJc w:val="left"/>
      <w:pPr>
        <w:ind w:left="3277" w:hanging="360"/>
      </w:pPr>
      <w:rPr>
        <w:rFonts w:ascii="Symbol" w:hAnsi="Symbol" w:hint="default"/>
      </w:rPr>
    </w:lvl>
    <w:lvl w:ilvl="4" w:tplc="04240003" w:tentative="1">
      <w:start w:val="1"/>
      <w:numFmt w:val="bullet"/>
      <w:lvlText w:val="o"/>
      <w:lvlJc w:val="left"/>
      <w:pPr>
        <w:ind w:left="3997" w:hanging="360"/>
      </w:pPr>
      <w:rPr>
        <w:rFonts w:ascii="Courier New" w:hAnsi="Courier New" w:cs="Courier New" w:hint="default"/>
      </w:rPr>
    </w:lvl>
    <w:lvl w:ilvl="5" w:tplc="04240005" w:tentative="1">
      <w:start w:val="1"/>
      <w:numFmt w:val="bullet"/>
      <w:lvlText w:val=""/>
      <w:lvlJc w:val="left"/>
      <w:pPr>
        <w:ind w:left="4717" w:hanging="360"/>
      </w:pPr>
      <w:rPr>
        <w:rFonts w:ascii="Wingdings" w:hAnsi="Wingdings" w:hint="default"/>
      </w:rPr>
    </w:lvl>
    <w:lvl w:ilvl="6" w:tplc="04240001" w:tentative="1">
      <w:start w:val="1"/>
      <w:numFmt w:val="bullet"/>
      <w:lvlText w:val=""/>
      <w:lvlJc w:val="left"/>
      <w:pPr>
        <w:ind w:left="5437" w:hanging="360"/>
      </w:pPr>
      <w:rPr>
        <w:rFonts w:ascii="Symbol" w:hAnsi="Symbol" w:hint="default"/>
      </w:rPr>
    </w:lvl>
    <w:lvl w:ilvl="7" w:tplc="04240003" w:tentative="1">
      <w:start w:val="1"/>
      <w:numFmt w:val="bullet"/>
      <w:lvlText w:val="o"/>
      <w:lvlJc w:val="left"/>
      <w:pPr>
        <w:ind w:left="6157" w:hanging="360"/>
      </w:pPr>
      <w:rPr>
        <w:rFonts w:ascii="Courier New" w:hAnsi="Courier New" w:cs="Courier New" w:hint="default"/>
      </w:rPr>
    </w:lvl>
    <w:lvl w:ilvl="8" w:tplc="04240005" w:tentative="1">
      <w:start w:val="1"/>
      <w:numFmt w:val="bullet"/>
      <w:lvlText w:val=""/>
      <w:lvlJc w:val="left"/>
      <w:pPr>
        <w:ind w:left="6877" w:hanging="360"/>
      </w:pPr>
      <w:rPr>
        <w:rFonts w:ascii="Wingdings" w:hAnsi="Wingdings" w:hint="default"/>
      </w:rPr>
    </w:lvl>
  </w:abstractNum>
  <w:num w:numId="1" w16cid:durableId="1240406215">
    <w:abstractNumId w:val="18"/>
  </w:num>
  <w:num w:numId="2" w16cid:durableId="1476294605">
    <w:abstractNumId w:val="11"/>
  </w:num>
  <w:num w:numId="3" w16cid:durableId="108209617">
    <w:abstractNumId w:val="19"/>
    <w:lvlOverride w:ilvl="0">
      <w:startOverride w:val="1"/>
    </w:lvlOverride>
  </w:num>
  <w:num w:numId="4" w16cid:durableId="210729081">
    <w:abstractNumId w:val="22"/>
  </w:num>
  <w:num w:numId="5" w16cid:durableId="1156842228">
    <w:abstractNumId w:val="4"/>
  </w:num>
  <w:num w:numId="6" w16cid:durableId="1987082812">
    <w:abstractNumId w:val="16"/>
  </w:num>
  <w:num w:numId="7" w16cid:durableId="830486069">
    <w:abstractNumId w:val="3"/>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8" w16cid:durableId="1658342074">
    <w:abstractNumId w:val="12"/>
  </w:num>
  <w:num w:numId="9" w16cid:durableId="931476999">
    <w:abstractNumId w:val="19"/>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o"/>
        <w:lvlJc w:val="left"/>
        <w:pPr>
          <w:tabs>
            <w:tab w:val="num" w:pos="1083"/>
          </w:tabs>
          <w:ind w:left="1083" w:hanging="360"/>
        </w:pPr>
        <w:rPr>
          <w:rFonts w:ascii="Courier New" w:hAnsi="Courier New" w:hint="default"/>
        </w:rPr>
      </w:lvl>
    </w:lvlOverride>
    <w:lvlOverride w:ilvl="2">
      <w:lvl w:ilvl="2" w:tplc="88B61D72">
        <w:start w:val="1"/>
        <w:numFmt w:val="bullet"/>
        <w:lvlText w:val=""/>
        <w:lvlJc w:val="left"/>
        <w:pPr>
          <w:tabs>
            <w:tab w:val="num" w:pos="1803"/>
          </w:tabs>
          <w:ind w:left="1803" w:hanging="360"/>
        </w:pPr>
        <w:rPr>
          <w:rFonts w:ascii="Wingdings" w:hAnsi="Wingdings" w:hint="default"/>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10" w16cid:durableId="1987659274">
    <w:abstractNumId w:val="10"/>
  </w:num>
  <w:num w:numId="11" w16cid:durableId="883100537">
    <w:abstractNumId w:val="1"/>
  </w:num>
  <w:num w:numId="12" w16cid:durableId="1348945826">
    <w:abstractNumId w:val="20"/>
    <w:lvlOverride w:ilvl="0">
      <w:lvl w:ilvl="0">
        <w:start w:val="1"/>
        <w:numFmt w:val="decimal"/>
        <w:lvlText w:val="%1."/>
        <w:lvlJc w:val="left"/>
        <w:pPr>
          <w:ind w:left="794" w:hanging="794"/>
        </w:pPr>
        <w:rPr>
          <w:rFonts w:hint="default"/>
          <w:b/>
          <w:i w:val="0"/>
          <w:caps w:val="0"/>
          <w:strike w:val="0"/>
          <w:dstrike w:val="0"/>
          <w:vanish w:val="0"/>
          <w:color w:val="auto"/>
          <w:sz w:val="40"/>
          <w:szCs w:val="52"/>
          <w:u w:val="none"/>
          <w:vertAlign w:val="baseline"/>
        </w:rPr>
      </w:lvl>
    </w:lvlOverride>
    <w:lvlOverride w:ilvl="1">
      <w:lvl w:ilvl="1">
        <w:start w:val="1"/>
        <w:numFmt w:val="decimal"/>
        <w:pStyle w:val="RSpodnaslov1"/>
        <w:lvlText w:val="%1.%2"/>
        <w:lvlJc w:val="left"/>
        <w:pPr>
          <w:ind w:left="794" w:hanging="794"/>
        </w:pPr>
        <w:rPr>
          <w:rFonts w:ascii="Arial" w:hAnsi="Arial" w:hint="default"/>
          <w:b/>
          <w:i w:val="0"/>
          <w:caps w:val="0"/>
          <w:strike w:val="0"/>
          <w:dstrike w:val="0"/>
          <w:vanish w:val="0"/>
          <w:color w:val="auto"/>
          <w:sz w:val="30"/>
          <w:szCs w:val="32"/>
          <w:u w:val="none"/>
          <w:vertAlign w:val="baseline"/>
        </w:rPr>
      </w:lvl>
    </w:lvlOverride>
    <w:lvlOverride w:ilvl="2">
      <w:lvl w:ilvl="2">
        <w:start w:val="1"/>
        <w:numFmt w:val="decimal"/>
        <w:pStyle w:val="RSpodnaslov2"/>
        <w:lvlText w:val="%1.%2.%3"/>
        <w:lvlJc w:val="left"/>
        <w:pPr>
          <w:ind w:left="964" w:hanging="964"/>
        </w:pPr>
        <w:rPr>
          <w:rFonts w:ascii="Arial" w:hAnsi="Arial" w:hint="default"/>
          <w:b/>
          <w:i w:val="0"/>
          <w:caps w:val="0"/>
          <w:strike w:val="0"/>
          <w:dstrike w:val="0"/>
          <w:vanish w:val="0"/>
          <w:color w:val="auto"/>
          <w:sz w:val="26"/>
          <w:szCs w:val="26"/>
          <w:u w:val="none"/>
          <w:vertAlign w:val="baseline"/>
        </w:rPr>
      </w:lvl>
    </w:lvlOverride>
    <w:lvlOverride w:ilvl="3">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4" w:hanging="964"/>
        </w:pPr>
        <w:rPr>
          <w:rFonts w:ascii="Arial" w:hAnsi="Arial" w:hint="default"/>
          <w:b/>
          <w:i w:val="0"/>
          <w:caps w:val="0"/>
          <w:strike w:val="0"/>
          <w:dstrike w:val="0"/>
          <w:vanish w:val="0"/>
          <w:color w:val="auto"/>
          <w:sz w:val="22"/>
          <w:szCs w:val="22"/>
          <w:u w:val="none"/>
          <w:vertAlign w:val="baseline"/>
        </w:rPr>
      </w:lvl>
    </w:lvlOverride>
    <w:lvlOverride w:ilvl="5">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4" w:hanging="1134"/>
        </w:pPr>
        <w:rPr>
          <w:rFonts w:ascii="Arial" w:hAnsi="Arial" w:hint="default"/>
          <w:b/>
          <w:i w:val="0"/>
          <w:caps w:val="0"/>
          <w:strike w:val="0"/>
          <w:dstrike w:val="0"/>
          <w:vanish w:val="0"/>
          <w:color w:val="auto"/>
          <w:sz w:val="20"/>
          <w:szCs w:val="22"/>
          <w:u w:val="none"/>
          <w:vertAlign w:val="baseline"/>
        </w:rPr>
      </w:lvl>
    </w:lvlOverride>
    <w:lvlOverride w:ilvl="7">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4" w:hanging="1134"/>
        </w:pPr>
        <w:rPr>
          <w:rFonts w:ascii="Arial" w:hAnsi="Arial" w:hint="default"/>
          <w:b/>
          <w:i w:val="0"/>
          <w:caps w:val="0"/>
          <w:strike w:val="0"/>
          <w:dstrike w:val="0"/>
          <w:vanish w:val="0"/>
          <w:color w:val="auto"/>
          <w:sz w:val="18"/>
          <w:u w:val="none"/>
          <w:vertAlign w:val="baseline"/>
        </w:rPr>
      </w:lvl>
    </w:lvlOverride>
  </w:num>
  <w:num w:numId="13" w16cid:durableId="94060613">
    <w:abstractNumId w:val="14"/>
  </w:num>
  <w:num w:numId="14" w16cid:durableId="418790826">
    <w:abstractNumId w:val="8"/>
    <w:lvlOverride w:ilvl="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Override>
    <w:lvlOverride w:ilvl="1">
      <w:lvl w:ilvl="1">
        <w:start w:val="1"/>
        <w:numFmt w:val="decimal"/>
        <w:pStyle w:val="RSTabela-natevanje2"/>
        <w:lvlText w:val="%2."/>
        <w:lvlJc w:val="left"/>
        <w:pPr>
          <w:ind w:left="454" w:hanging="227"/>
        </w:pPr>
        <w:rPr>
          <w:rFonts w:ascii="Arial" w:hAnsi="Arial" w:hint="default"/>
          <w:b w:val="0"/>
          <w:i w:val="0"/>
          <w:color w:val="auto"/>
          <w:sz w:val="18"/>
        </w:rPr>
      </w:lvl>
    </w:lvlOverride>
    <w:lvlOverride w:ilvl="2">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Override>
    <w:lvlOverride w:ilvl="3">
      <w:lvl w:ilvl="3">
        <w:start w:val="1"/>
        <w:numFmt w:val="decimal"/>
        <w:lvlText w:val="%1.%2.%3.%4"/>
        <w:lvlJc w:val="left"/>
        <w:pPr>
          <w:ind w:left="1998" w:hanging="864"/>
        </w:pPr>
        <w:rPr>
          <w:rFonts w:hint="default"/>
        </w:rPr>
      </w:lvl>
    </w:lvlOverride>
    <w:lvlOverride w:ilvl="4">
      <w:lvl w:ilvl="4">
        <w:start w:val="1"/>
        <w:numFmt w:val="decimal"/>
        <w:lvlText w:val="%1.%2.%3.%4.%5"/>
        <w:lvlJc w:val="left"/>
        <w:pPr>
          <w:ind w:left="2142" w:hanging="1008"/>
        </w:pPr>
        <w:rPr>
          <w:rFonts w:hint="default"/>
        </w:rPr>
      </w:lvl>
    </w:lvlOverride>
    <w:lvlOverride w:ilvl="5">
      <w:lvl w:ilvl="5">
        <w:start w:val="1"/>
        <w:numFmt w:val="decimal"/>
        <w:lvlText w:val="%1.%2.%3.%4.%5.%6"/>
        <w:lvlJc w:val="left"/>
        <w:pPr>
          <w:ind w:left="2286" w:hanging="1152"/>
        </w:pPr>
        <w:rPr>
          <w:rFonts w:hint="default"/>
        </w:rPr>
      </w:lvl>
    </w:lvlOverride>
    <w:lvlOverride w:ilvl="6">
      <w:lvl w:ilvl="6">
        <w:start w:val="1"/>
        <w:numFmt w:val="decimal"/>
        <w:lvlText w:val="%1.%2.%3.%4.%5.%6.%7"/>
        <w:lvlJc w:val="left"/>
        <w:pPr>
          <w:ind w:left="2430" w:hanging="1296"/>
        </w:pPr>
        <w:rPr>
          <w:rFonts w:hint="default"/>
        </w:rPr>
      </w:lvl>
    </w:lvlOverride>
    <w:lvlOverride w:ilvl="7">
      <w:lvl w:ilvl="7">
        <w:start w:val="1"/>
        <w:numFmt w:val="decimal"/>
        <w:lvlText w:val="%1.%2.%3.%4.%5.%6.%7.%8"/>
        <w:lvlJc w:val="left"/>
        <w:pPr>
          <w:ind w:left="2574" w:hanging="1440"/>
        </w:pPr>
        <w:rPr>
          <w:rFonts w:hint="default"/>
        </w:rPr>
      </w:lvl>
    </w:lvlOverride>
    <w:lvlOverride w:ilvl="8">
      <w:lvl w:ilvl="8">
        <w:start w:val="1"/>
        <w:numFmt w:val="decimal"/>
        <w:lvlText w:val="%1.%2.%3.%4.%5.%6.%7.%8.%9"/>
        <w:lvlJc w:val="left"/>
        <w:pPr>
          <w:ind w:left="2718" w:hanging="1584"/>
        </w:pPr>
        <w:rPr>
          <w:rFonts w:hint="default"/>
        </w:rPr>
      </w:lvl>
    </w:lvlOverride>
  </w:num>
  <w:num w:numId="15" w16cid:durableId="247466892">
    <w:abstractNumId w:val="9"/>
  </w:num>
  <w:num w:numId="16" w16cid:durableId="1304192163">
    <w:abstractNumId w:val="17"/>
  </w:num>
  <w:num w:numId="17" w16cid:durableId="1050225108">
    <w:abstractNumId w:val="13"/>
  </w:num>
  <w:num w:numId="18" w16cid:durableId="1006251739">
    <w:abstractNumId w:val="21"/>
  </w:num>
  <w:num w:numId="19" w16cid:durableId="636649241">
    <w:abstractNumId w:val="2"/>
  </w:num>
  <w:num w:numId="20" w16cid:durableId="1437561922">
    <w:abstractNumId w:val="7"/>
  </w:num>
  <w:num w:numId="21" w16cid:durableId="1440837499">
    <w:abstractNumId w:val="3"/>
  </w:num>
  <w:num w:numId="22" w16cid:durableId="934752595">
    <w:abstractNumId w:val="23"/>
  </w:num>
  <w:num w:numId="23" w16cid:durableId="357240611">
    <w:abstractNumId w:val="6"/>
  </w:num>
  <w:num w:numId="24" w16cid:durableId="1116143834">
    <w:abstractNumId w:val="5"/>
  </w:num>
  <w:num w:numId="25" w16cid:durableId="1763840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7555319">
    <w:abstractNumId w:val="0"/>
  </w:num>
  <w:num w:numId="27" w16cid:durableId="37088142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hideSpelling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11A5B"/>
    <w:rsid w:val="0022503D"/>
    <w:rsid w:val="00225884"/>
    <w:rsid w:val="002325AA"/>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073F3"/>
    <w:rsid w:val="00321CA4"/>
    <w:rsid w:val="00325D33"/>
    <w:rsid w:val="00330C2E"/>
    <w:rsid w:val="003412E4"/>
    <w:rsid w:val="00356C3D"/>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269A3"/>
    <w:rsid w:val="00435EF2"/>
    <w:rsid w:val="00440534"/>
    <w:rsid w:val="00446E0B"/>
    <w:rsid w:val="00462674"/>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61344"/>
    <w:rsid w:val="00761D6C"/>
    <w:rsid w:val="00775173"/>
    <w:rsid w:val="00775CFC"/>
    <w:rsid w:val="00776C89"/>
    <w:rsid w:val="00784CDC"/>
    <w:rsid w:val="00785960"/>
    <w:rsid w:val="00786771"/>
    <w:rsid w:val="007A5287"/>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F2925"/>
    <w:rsid w:val="00BF6889"/>
    <w:rsid w:val="00C059D1"/>
    <w:rsid w:val="00C11408"/>
    <w:rsid w:val="00C507AA"/>
    <w:rsid w:val="00C572B5"/>
    <w:rsid w:val="00C64910"/>
    <w:rsid w:val="00C64EFF"/>
    <w:rsid w:val="00C7520A"/>
    <w:rsid w:val="00C941E5"/>
    <w:rsid w:val="00CA4E70"/>
    <w:rsid w:val="00CA4EAF"/>
    <w:rsid w:val="00CA7704"/>
    <w:rsid w:val="00D05FB5"/>
    <w:rsid w:val="00D32146"/>
    <w:rsid w:val="00D40E6D"/>
    <w:rsid w:val="00D41BCF"/>
    <w:rsid w:val="00D4218B"/>
    <w:rsid w:val="00D51804"/>
    <w:rsid w:val="00D52EF3"/>
    <w:rsid w:val="00D611CF"/>
    <w:rsid w:val="00D65B0F"/>
    <w:rsid w:val="00D72411"/>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930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3073F3"/>
    <w:pPr>
      <w:widowControl w:val="0"/>
      <w:spacing w:before="80" w:after="80"/>
      <w:contextualSpacing/>
    </w:pPr>
    <w:rPr>
      <w:rFonts w:asciiTheme="majorHAnsi" w:hAnsiTheme="majorHAnsi"/>
      <w:sz w:val="17"/>
      <w:lang w:eastAsia="en-US"/>
    </w:rPr>
  </w:style>
  <w:style w:type="paragraph" w:styleId="Naslov1">
    <w:name w:val="heading 1"/>
    <w:basedOn w:val="Navaden"/>
    <w:next w:val="Navaden"/>
    <w:link w:val="Naslov1Znak"/>
    <w:rsid w:val="00167C15"/>
    <w:pPr>
      <w:spacing w:before="1440" w:after="960" w:line="360" w:lineRule="auto"/>
      <w:outlineLvl w:val="0"/>
    </w:pPr>
    <w:rPr>
      <w:b/>
      <w:sz w:val="40"/>
    </w:rPr>
  </w:style>
  <w:style w:type="paragraph" w:styleId="Naslov2">
    <w:name w:val="heading 2"/>
    <w:basedOn w:val="Navaden"/>
    <w:next w:val="Navaden"/>
    <w:link w:val="Naslov2Znak"/>
    <w:rsid w:val="00C64EFF"/>
    <w:pPr>
      <w:keepNext/>
      <w:numPr>
        <w:ilvl w:val="1"/>
        <w:numId w:val="4"/>
      </w:numPr>
      <w:outlineLvl w:val="1"/>
    </w:pPr>
    <w:rPr>
      <w:sz w:val="24"/>
    </w:rPr>
  </w:style>
  <w:style w:type="paragraph" w:styleId="Naslov3">
    <w:name w:val="heading 3"/>
    <w:basedOn w:val="Navaden"/>
    <w:next w:val="Navaden"/>
    <w:link w:val="Naslov3Znak"/>
    <w:rsid w:val="00C64EFF"/>
    <w:pPr>
      <w:keepNext/>
      <w:numPr>
        <w:ilvl w:val="2"/>
        <w:numId w:val="4"/>
      </w:numPr>
      <w:outlineLvl w:val="2"/>
    </w:pPr>
    <w:rPr>
      <w:b/>
      <w:sz w:val="28"/>
    </w:rPr>
  </w:style>
  <w:style w:type="paragraph" w:styleId="Naslov4">
    <w:name w:val="heading 4"/>
    <w:basedOn w:val="Navaden"/>
    <w:next w:val="Navaden"/>
    <w:link w:val="Naslov4Znak"/>
    <w:rsid w:val="00C64EFF"/>
    <w:pPr>
      <w:keepNext/>
      <w:numPr>
        <w:ilvl w:val="3"/>
        <w:numId w:val="4"/>
      </w:numPr>
      <w:spacing w:before="120" w:after="120"/>
      <w:outlineLvl w:val="3"/>
    </w:pPr>
    <w:rPr>
      <w:b/>
    </w:rPr>
  </w:style>
  <w:style w:type="paragraph" w:styleId="Naslov5">
    <w:name w:val="heading 5"/>
    <w:basedOn w:val="Navaden"/>
    <w:next w:val="Navaden"/>
    <w:link w:val="Naslov5Znak"/>
    <w:rsid w:val="00C64EFF"/>
    <w:pPr>
      <w:keepNext/>
      <w:numPr>
        <w:ilvl w:val="4"/>
        <w:numId w:val="4"/>
      </w:numPr>
      <w:jc w:val="center"/>
      <w:outlineLvl w:val="4"/>
    </w:pPr>
    <w:rPr>
      <w:b/>
    </w:rPr>
  </w:style>
  <w:style w:type="paragraph" w:styleId="Naslov6">
    <w:name w:val="heading 6"/>
    <w:basedOn w:val="Navaden"/>
    <w:next w:val="Navaden"/>
    <w:link w:val="Naslov6Znak"/>
    <w:rsid w:val="00C64EFF"/>
    <w:pPr>
      <w:keepNext/>
      <w:numPr>
        <w:ilvl w:val="5"/>
        <w:numId w:val="4"/>
      </w:numPr>
      <w:spacing w:before="360"/>
      <w:jc w:val="center"/>
      <w:outlineLvl w:val="5"/>
    </w:pPr>
    <w:rPr>
      <w:b/>
    </w:rPr>
  </w:style>
  <w:style w:type="paragraph" w:styleId="Naslov7">
    <w:name w:val="heading 7"/>
    <w:basedOn w:val="Navaden"/>
    <w:next w:val="Navaden"/>
    <w:link w:val="Naslov7Znak"/>
    <w:rsid w:val="00C64EFF"/>
    <w:pPr>
      <w:keepNext/>
      <w:keepLines/>
      <w:numPr>
        <w:ilvl w:val="6"/>
        <w:numId w:val="4"/>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rsid w:val="00C64EFF"/>
    <w:pPr>
      <w:keepNext/>
      <w:numPr>
        <w:ilvl w:val="7"/>
        <w:numId w:val="4"/>
      </w:numPr>
      <w:outlineLvl w:val="7"/>
    </w:pPr>
    <w:rPr>
      <w:i/>
      <w:color w:val="000000"/>
    </w:rPr>
  </w:style>
  <w:style w:type="paragraph" w:styleId="Naslov9">
    <w:name w:val="heading 9"/>
    <w:basedOn w:val="Navaden"/>
    <w:next w:val="Navaden"/>
    <w:link w:val="Naslov9Znak"/>
    <w:rsid w:val="00C64EFF"/>
    <w:pPr>
      <w:keepNext/>
      <w:numPr>
        <w:ilvl w:val="8"/>
        <w:numId w:val="4"/>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C64EFF"/>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qFormat/>
    <w:rsid w:val="00C64EFF"/>
    <w:rPr>
      <w:rFonts w:asciiTheme="minorHAnsi" w:hAnsiTheme="minorHAnsi"/>
      <w:bCs/>
      <w:lang w:eastAsia="en-US"/>
    </w:rPr>
  </w:style>
  <w:style w:type="character" w:styleId="Sprotnaopomba-sklic">
    <w:name w:val="footnote reference"/>
    <w:qFormat/>
    <w:rsid w:val="00C64EFF"/>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qFormat/>
    <w:rsid w:val="00C64EFF"/>
    <w:pPr>
      <w:keepLines/>
      <w:numPr>
        <w:numId w:val="12"/>
      </w:numPr>
      <w:adjustRightInd w:val="0"/>
      <w:snapToGrid w:val="0"/>
      <w:spacing w:before="480" w:after="240" w:line="320" w:lineRule="exact"/>
      <w:contextualSpacing w:val="0"/>
    </w:pPr>
    <w:rPr>
      <w:rFonts w:cstheme="majorHAnsi"/>
      <w:bCs/>
      <w:spacing w:val="-4"/>
      <w:sz w:val="26"/>
      <w:szCs w:val="28"/>
    </w:rPr>
  </w:style>
  <w:style w:type="paragraph" w:customStyle="1" w:styleId="RSnatevanje">
    <w:name w:val="RS naštevanje"/>
    <w:basedOn w:val="RStekst"/>
    <w:link w:val="RSnatevanjeZnak1"/>
    <w:qFormat/>
    <w:rsid w:val="00C64EFF"/>
    <w:pPr>
      <w:keepLines/>
      <w:numPr>
        <w:numId w:val="8"/>
      </w:numPr>
      <w:spacing w:before="0" w:after="40"/>
    </w:pPr>
    <w:rPr>
      <w:bCs w:val="0"/>
    </w:rPr>
  </w:style>
  <w:style w:type="paragraph" w:customStyle="1" w:styleId="RSnatevanje2">
    <w:name w:val="RS naštevanje 2"/>
    <w:basedOn w:val="RSnatevanje"/>
    <w:link w:val="RSnatevanje2Znak"/>
    <w:qFormat/>
    <w:rsid w:val="00C64EFF"/>
    <w:pPr>
      <w:numPr>
        <w:numId w:val="10"/>
      </w:numPr>
    </w:pPr>
  </w:style>
  <w:style w:type="character" w:customStyle="1" w:styleId="RSnatevanje2Znak">
    <w:name w:val="RS naštevanje 2 Znak"/>
    <w:basedOn w:val="Privzetapisavaodstavka"/>
    <w:link w:val="RSnatevanje2"/>
    <w:rsid w:val="00C64EFF"/>
    <w:rPr>
      <w:rFonts w:asciiTheme="minorHAnsi" w:hAnsiTheme="minorHAnsi"/>
      <w:lang w:eastAsia="en-US"/>
    </w:rPr>
  </w:style>
  <w:style w:type="paragraph" w:customStyle="1" w:styleId="RSpodnaslov3">
    <w:name w:val="RS podnaslov 3"/>
    <w:basedOn w:val="RSpodnaslov2"/>
    <w:next w:val="RStekst"/>
    <w:link w:val="RSpodnaslov3Char1"/>
    <w:qFormat/>
    <w:rsid w:val="00C64EFF"/>
    <w:pPr>
      <w:numPr>
        <w:ilvl w:val="4"/>
      </w:numPr>
      <w:spacing w:before="360" w:after="160" w:line="280" w:lineRule="exact"/>
    </w:pPr>
    <w:rPr>
      <w:sz w:val="22"/>
      <w:szCs w:val="22"/>
      <w:lang w:eastAsia="sl-SI"/>
    </w:rPr>
  </w:style>
  <w:style w:type="paragraph" w:customStyle="1" w:styleId="Preformatted">
    <w:name w:val="Preformatted"/>
    <w:basedOn w:val="Navaden"/>
    <w:semiHidden/>
    <w:rsid w:val="00C64EF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qFormat/>
    <w:rsid w:val="00C64EFF"/>
    <w:pPr>
      <w:tabs>
        <w:tab w:val="right" w:pos="8505"/>
      </w:tabs>
      <w:adjustRightInd w:val="0"/>
      <w:snapToGrid w:val="0"/>
      <w:spacing w:before="360"/>
      <w:ind w:left="397" w:hanging="397"/>
    </w:pPr>
    <w:rPr>
      <w:rFonts w:asciiTheme="majorHAnsi" w:hAnsiTheme="majorHAnsi" w:cstheme="majorHAnsi"/>
      <w:b/>
      <w:bCs/>
      <w:sz w:val="24"/>
      <w:szCs w:val="24"/>
      <w:lang w:eastAsia="en-US"/>
    </w:rPr>
  </w:style>
  <w:style w:type="paragraph" w:styleId="Kazalovsebine2">
    <w:name w:val="toc 2"/>
    <w:aliases w:val="RS-TOC 2"/>
    <w:uiPriority w:val="39"/>
    <w:qFormat/>
    <w:rsid w:val="00C64EFF"/>
    <w:pPr>
      <w:tabs>
        <w:tab w:val="right" w:pos="8505"/>
      </w:tabs>
      <w:adjustRightInd w:val="0"/>
      <w:snapToGrid w:val="0"/>
      <w:spacing w:before="240" w:after="120"/>
      <w:ind w:left="1134" w:hanging="737"/>
    </w:pPr>
    <w:rPr>
      <w:rFonts w:asciiTheme="majorHAnsi" w:hAnsiTheme="majorHAnsi"/>
      <w:b/>
      <w:bCs/>
      <w:sz w:val="18"/>
      <w:lang w:eastAsia="en-US"/>
    </w:rPr>
  </w:style>
  <w:style w:type="paragraph" w:styleId="Kazalovsebine3">
    <w:name w:val="toc 3"/>
    <w:aliases w:val="RS-TOC 3"/>
    <w:basedOn w:val="Kazalovsebine2"/>
    <w:uiPriority w:val="39"/>
    <w:qFormat/>
    <w:rsid w:val="00C64EFF"/>
    <w:pPr>
      <w:adjustRightInd/>
      <w:snapToGrid/>
      <w:spacing w:before="120" w:line="240" w:lineRule="atLeast"/>
    </w:pPr>
    <w:rPr>
      <w:b w:val="0"/>
      <w:bCs w:val="0"/>
      <w:noProof/>
    </w:rPr>
  </w:style>
  <w:style w:type="paragraph" w:styleId="Kazalovsebine4">
    <w:name w:val="toc 4"/>
    <w:aliases w:val="RS-TOC 4"/>
    <w:basedOn w:val="Kazalovsebine3"/>
    <w:uiPriority w:val="39"/>
    <w:qFormat/>
    <w:rsid w:val="00C64EFF"/>
    <w:pPr>
      <w:tabs>
        <w:tab w:val="left" w:pos="1418"/>
      </w:tabs>
    </w:pPr>
    <w:rPr>
      <w:rFonts w:ascii="Arial" w:hAnsi="Arial"/>
    </w:rPr>
  </w:style>
  <w:style w:type="paragraph" w:customStyle="1" w:styleId="RSpodnaslov4">
    <w:name w:val="RS podnaslov 4"/>
    <w:basedOn w:val="RSpodnaslov3"/>
    <w:next w:val="RStekst"/>
    <w:link w:val="RSpodnaslov4Char"/>
    <w:qFormat/>
    <w:rsid w:val="00C64EFF"/>
    <w:pPr>
      <w:numPr>
        <w:ilvl w:val="6"/>
      </w:numPr>
      <w:spacing w:before="320" w:after="120" w:line="260" w:lineRule="exact"/>
    </w:pPr>
    <w:rPr>
      <w:sz w:val="20"/>
    </w:rPr>
  </w:style>
  <w:style w:type="paragraph" w:customStyle="1" w:styleId="RSpodnaslov1">
    <w:name w:val="RS podnaslov 1"/>
    <w:basedOn w:val="Naslov2"/>
    <w:next w:val="RStekst"/>
    <w:link w:val="RSpodnaslov1Znak"/>
    <w:qFormat/>
    <w:rsid w:val="00286199"/>
    <w:pPr>
      <w:keepLines/>
      <w:numPr>
        <w:numId w:val="12"/>
      </w:numPr>
      <w:adjustRightInd w:val="0"/>
      <w:snapToGrid w:val="0"/>
      <w:spacing w:before="720" w:after="360" w:line="360" w:lineRule="exact"/>
      <w:contextualSpacing w:val="0"/>
    </w:pPr>
    <w:rPr>
      <w:rFonts w:cstheme="majorHAnsi"/>
      <w:b/>
      <w:bCs/>
      <w:sz w:val="30"/>
      <w:szCs w:val="32"/>
    </w:rPr>
  </w:style>
  <w:style w:type="character" w:styleId="Pripombasklic">
    <w:name w:val="annotation reference"/>
    <w:semiHidden/>
    <w:rsid w:val="00C64EFF"/>
    <w:rPr>
      <w:rFonts w:ascii="Garamond" w:hAnsi="Garamond"/>
      <w:sz w:val="16"/>
      <w:szCs w:val="16"/>
      <w:lang w:val="sl-SI" w:eastAsia="sl-SI" w:bidi="ar-SA"/>
    </w:rPr>
  </w:style>
  <w:style w:type="paragraph" w:styleId="Pripombabesedilo">
    <w:name w:val="annotation text"/>
    <w:basedOn w:val="Navaden"/>
    <w:link w:val="PripombabesediloZnak"/>
    <w:semiHidden/>
    <w:rsid w:val="00C64EFF"/>
    <w:rPr>
      <w:rFonts w:ascii="Garamond" w:hAnsi="Garamond"/>
      <w:sz w:val="22"/>
    </w:rPr>
  </w:style>
  <w:style w:type="character" w:customStyle="1" w:styleId="PripombabesediloZnak">
    <w:name w:val="Pripomba – besedilo Znak"/>
    <w:basedOn w:val="Privzetapisavaodstavka"/>
    <w:link w:val="Pripombabesedilo"/>
    <w:semiHidden/>
    <w:rsid w:val="00C64EFF"/>
    <w:rPr>
      <w:rFonts w:ascii="Garamond" w:hAnsi="Garamond"/>
      <w:sz w:val="22"/>
      <w:lang w:eastAsia="en-US"/>
    </w:rPr>
  </w:style>
  <w:style w:type="paragraph" w:styleId="Zadevapripombe">
    <w:name w:val="annotation subject"/>
    <w:basedOn w:val="Navaden"/>
    <w:next w:val="Navaden"/>
    <w:link w:val="ZadevapripombeZnak"/>
    <w:semiHidden/>
    <w:rsid w:val="00C64EFF"/>
    <w:rPr>
      <w:b/>
      <w:bCs/>
    </w:rPr>
  </w:style>
  <w:style w:type="paragraph" w:styleId="Besedilooblaka">
    <w:name w:val="Balloon Text"/>
    <w:basedOn w:val="Navaden"/>
    <w:link w:val="BesedilooblakaZnak"/>
    <w:semiHidden/>
    <w:rsid w:val="00C64EFF"/>
    <w:rPr>
      <w:rFonts w:ascii="Tahoma" w:hAnsi="Tahoma" w:cs="Tahoma"/>
      <w:sz w:val="16"/>
      <w:szCs w:val="16"/>
    </w:rPr>
  </w:style>
  <w:style w:type="paragraph" w:styleId="Zgradbadokumenta">
    <w:name w:val="Document Map"/>
    <w:basedOn w:val="Navaden"/>
    <w:link w:val="ZgradbadokumentaZnak"/>
    <w:semiHidden/>
    <w:rsid w:val="00C64EFF"/>
    <w:pPr>
      <w:shd w:val="clear" w:color="auto" w:fill="000080"/>
    </w:pPr>
    <w:rPr>
      <w:rFonts w:ascii="Tahoma" w:hAnsi="Tahoma" w:cs="Tahoma"/>
    </w:rPr>
  </w:style>
  <w:style w:type="table" w:styleId="Tabelamrea">
    <w:name w:val="Table Grid"/>
    <w:basedOn w:val="Navadnatabela"/>
    <w:rsid w:val="00C64EFF"/>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C64EFF"/>
    <w:pPr>
      <w:framePr w:wrap="notBeside" w:hAnchor="text"/>
    </w:pPr>
  </w:style>
  <w:style w:type="paragraph" w:styleId="Telobesedila-zamik">
    <w:name w:val="Body Text Indent"/>
    <w:basedOn w:val="Navaden"/>
    <w:link w:val="Telobesedila-zamikZnak"/>
    <w:semiHidden/>
    <w:rsid w:val="00C64EFF"/>
    <w:pPr>
      <w:jc w:val="center"/>
    </w:pPr>
    <w:rPr>
      <w:b/>
      <w:lang w:eastAsia="sl-SI"/>
    </w:rPr>
  </w:style>
  <w:style w:type="paragraph" w:customStyle="1" w:styleId="PovzetekGlava">
    <w:name w:val="Povzetek Glava"/>
    <w:basedOn w:val="Navaden"/>
    <w:next w:val="Naslov2"/>
    <w:semiHidden/>
    <w:rsid w:val="00C64EFF"/>
    <w:pPr>
      <w:spacing w:before="0" w:after="240"/>
      <w:jc w:val="center"/>
    </w:pPr>
    <w:rPr>
      <w:bCs/>
    </w:rPr>
  </w:style>
  <w:style w:type="paragraph" w:styleId="Sprotnaopomba-besedilo">
    <w:name w:val="footnote text"/>
    <w:basedOn w:val="RStekst"/>
    <w:link w:val="Sprotnaopomba-besediloZnak"/>
    <w:qFormat/>
    <w:rsid w:val="00C64EFF"/>
    <w:pPr>
      <w:keepLines/>
      <w:spacing w:before="0" w:after="80" w:line="200" w:lineRule="exact"/>
      <w:ind w:left="397" w:hanging="397"/>
    </w:pPr>
    <w:rPr>
      <w:bCs w:val="0"/>
      <w:sz w:val="16"/>
    </w:rPr>
  </w:style>
  <w:style w:type="character" w:customStyle="1" w:styleId="Sprotnaopomba-besediloZnak">
    <w:name w:val="Sprotna opomba - besedilo Znak"/>
    <w:basedOn w:val="Privzetapisavaodstavka"/>
    <w:link w:val="Sprotnaopomba-besedilo"/>
    <w:rsid w:val="00C64EFF"/>
    <w:rPr>
      <w:rFonts w:asciiTheme="minorHAnsi" w:hAnsiTheme="minorHAnsi"/>
      <w:sz w:val="16"/>
      <w:lang w:eastAsia="en-US"/>
    </w:rPr>
  </w:style>
  <w:style w:type="paragraph" w:styleId="Navadensplet">
    <w:name w:val="Normal (Web)"/>
    <w:basedOn w:val="Navaden"/>
    <w:uiPriority w:val="99"/>
    <w:semiHidden/>
    <w:rsid w:val="00C64EFF"/>
    <w:rPr>
      <w:szCs w:val="24"/>
    </w:rPr>
  </w:style>
  <w:style w:type="paragraph" w:customStyle="1" w:styleId="RSnaslpor">
    <w:name w:val="RS nasl. por."/>
    <w:basedOn w:val="Navaden"/>
    <w:semiHidden/>
    <w:rsid w:val="00C64EFF"/>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qFormat/>
    <w:rsid w:val="00C64EFF"/>
    <w:pPr>
      <w:numPr>
        <w:ilvl w:val="3"/>
        <w:numId w:val="12"/>
      </w:numPr>
      <w:tabs>
        <w:tab w:val="left" w:pos="907"/>
      </w:tabs>
    </w:pPr>
    <w:rPr>
      <w:szCs w:val="22"/>
    </w:rPr>
  </w:style>
  <w:style w:type="paragraph" w:customStyle="1" w:styleId="RSpodnaslov5">
    <w:name w:val="RS podnaslov 5"/>
    <w:basedOn w:val="RSpodnaslov4"/>
    <w:next w:val="RStekst"/>
    <w:link w:val="RSpodnaslov5Char"/>
    <w:qFormat/>
    <w:rsid w:val="00C64EFF"/>
    <w:pPr>
      <w:numPr>
        <w:ilvl w:val="8"/>
      </w:numPr>
      <w:spacing w:line="240" w:lineRule="exact"/>
    </w:pPr>
    <w:rPr>
      <w:sz w:val="18"/>
    </w:rPr>
  </w:style>
  <w:style w:type="paragraph" w:customStyle="1" w:styleId="RSpodnaslov5a">
    <w:name w:val="RS podnaslov 5a"/>
    <w:basedOn w:val="RSpodnaslov5"/>
    <w:next w:val="RStekst"/>
    <w:qFormat/>
    <w:rsid w:val="00C64EFF"/>
    <w:pPr>
      <w:numPr>
        <w:ilvl w:val="0"/>
        <w:numId w:val="0"/>
      </w:numPr>
      <w:spacing w:before="80" w:after="0"/>
      <w:outlineLvl w:val="8"/>
    </w:pPr>
  </w:style>
  <w:style w:type="paragraph" w:customStyle="1" w:styleId="RSstevdatum">
    <w:name w:val="RS stev_datum"/>
    <w:basedOn w:val="Navaden"/>
    <w:autoRedefine/>
    <w:semiHidden/>
    <w:rsid w:val="00C64EFF"/>
    <w:pPr>
      <w:spacing w:before="0" w:after="0"/>
      <w:contextualSpacing w:val="0"/>
      <w:jc w:val="center"/>
    </w:pPr>
    <w:rPr>
      <w:sz w:val="28"/>
    </w:rPr>
  </w:style>
  <w:style w:type="paragraph" w:customStyle="1" w:styleId="RS-Slika">
    <w:name w:val="RS - Slika"/>
    <w:next w:val="RStekst"/>
    <w:qFormat/>
    <w:rsid w:val="00C64EFF"/>
    <w:pPr>
      <w:keepNext/>
      <w:keepLines/>
      <w:widowControl w:val="0"/>
      <w:numPr>
        <w:numId w:val="5"/>
      </w:numPr>
      <w:snapToGrid w:val="0"/>
      <w:spacing w:before="360" w:after="160" w:line="260" w:lineRule="exact"/>
    </w:pPr>
    <w:rPr>
      <w:rFonts w:asciiTheme="majorHAnsi" w:hAnsiTheme="majorHAnsi"/>
      <w:bCs/>
      <w:color w:val="336B81" w:themeColor="accent1"/>
      <w:sz w:val="18"/>
      <w:lang w:eastAsia="en-US"/>
    </w:rPr>
  </w:style>
  <w:style w:type="paragraph" w:customStyle="1" w:styleId="RS-Tabela">
    <w:name w:val="RS - Tabela"/>
    <w:basedOn w:val="RS-Slika"/>
    <w:next w:val="RStekst"/>
    <w:link w:val="RS-TabelaZnak"/>
    <w:qFormat/>
    <w:rsid w:val="00C64EFF"/>
    <w:pPr>
      <w:numPr>
        <w:numId w:val="7"/>
      </w:numPr>
      <w:snapToGrid/>
      <w:contextualSpacing/>
    </w:pPr>
  </w:style>
  <w:style w:type="paragraph" w:customStyle="1" w:styleId="RSnatevanje123">
    <w:name w:val="RS naštevanje 123"/>
    <w:basedOn w:val="RSnatevanje"/>
    <w:qFormat/>
    <w:rsid w:val="00C64EFF"/>
    <w:pPr>
      <w:numPr>
        <w:numId w:val="9"/>
      </w:numPr>
    </w:pPr>
  </w:style>
  <w:style w:type="character" w:styleId="SledenaHiperpovezava">
    <w:name w:val="FollowedHyperlink"/>
    <w:basedOn w:val="Privzetapisavaodstavka"/>
    <w:semiHidden/>
    <w:unhideWhenUsed/>
    <w:rsid w:val="00C64EFF"/>
    <w:rPr>
      <w:color w:val="575756" w:themeColor="followedHyperlink"/>
      <w:u w:val="single"/>
    </w:rPr>
  </w:style>
  <w:style w:type="character" w:customStyle="1" w:styleId="RSpodnaslov1Znak">
    <w:name w:val="RS podnaslov 1 Znak"/>
    <w:basedOn w:val="Privzetapisavaodstavka"/>
    <w:link w:val="RSpodnaslov1"/>
    <w:rsid w:val="00286199"/>
    <w:rPr>
      <w:rFonts w:asciiTheme="majorHAnsi" w:hAnsiTheme="majorHAnsi" w:cstheme="majorHAnsi"/>
      <w:b/>
      <w:bCs/>
      <w:sz w:val="30"/>
      <w:szCs w:val="32"/>
      <w:lang w:eastAsia="en-US"/>
    </w:rPr>
  </w:style>
  <w:style w:type="character" w:customStyle="1" w:styleId="RSpodnaslov2Char">
    <w:name w:val="RS podnaslov 2 Char"/>
    <w:link w:val="RSpodnaslov2"/>
    <w:rsid w:val="00C64EFF"/>
    <w:rPr>
      <w:rFonts w:asciiTheme="majorHAnsi" w:hAnsiTheme="majorHAnsi" w:cstheme="majorHAnsi"/>
      <w:b/>
      <w:bCs/>
      <w:spacing w:val="-4"/>
      <w:sz w:val="26"/>
      <w:szCs w:val="28"/>
      <w:lang w:eastAsia="en-US"/>
    </w:rPr>
  </w:style>
  <w:style w:type="character" w:customStyle="1" w:styleId="RSpodnaslov2aChar">
    <w:name w:val="RS podnaslov 2a Char"/>
    <w:link w:val="RSpodnaslov2a"/>
    <w:rsid w:val="00C64EFF"/>
    <w:rPr>
      <w:rFonts w:asciiTheme="minorHAnsi" w:hAnsiTheme="minorHAnsi"/>
      <w:bCs/>
      <w:szCs w:val="22"/>
      <w:lang w:eastAsia="en-US"/>
    </w:rPr>
  </w:style>
  <w:style w:type="character" w:customStyle="1" w:styleId="RSpodnaslov3Char1">
    <w:name w:val="RS podnaslov 3 Char1"/>
    <w:link w:val="RSpodnaslov3"/>
    <w:rsid w:val="00C64EFF"/>
    <w:rPr>
      <w:rFonts w:asciiTheme="majorHAnsi" w:hAnsiTheme="majorHAnsi" w:cstheme="majorHAnsi"/>
      <w:b/>
      <w:bCs/>
      <w:spacing w:val="-4"/>
      <w:sz w:val="22"/>
      <w:szCs w:val="22"/>
    </w:rPr>
  </w:style>
  <w:style w:type="paragraph" w:customStyle="1" w:styleId="RSpodnaslov3a">
    <w:name w:val="RS podnaslov 3a"/>
    <w:basedOn w:val="RSpodnaslov2a"/>
    <w:qFormat/>
    <w:rsid w:val="00C64EFF"/>
    <w:pPr>
      <w:numPr>
        <w:ilvl w:val="5"/>
      </w:numPr>
      <w:tabs>
        <w:tab w:val="clear" w:pos="907"/>
      </w:tabs>
    </w:pPr>
  </w:style>
  <w:style w:type="character" w:customStyle="1" w:styleId="RSpodnaslov4Char">
    <w:name w:val="RS podnaslov 4 Char"/>
    <w:link w:val="RSpodnaslov4"/>
    <w:rsid w:val="00C64EFF"/>
    <w:rPr>
      <w:rFonts w:asciiTheme="majorHAnsi" w:hAnsiTheme="majorHAnsi" w:cstheme="majorHAnsi"/>
      <w:b/>
      <w:bCs/>
      <w:spacing w:val="-4"/>
      <w:szCs w:val="22"/>
    </w:rPr>
  </w:style>
  <w:style w:type="paragraph" w:customStyle="1" w:styleId="RSpodnaslov4a">
    <w:name w:val="RS podnaslov 4a"/>
    <w:basedOn w:val="RStekst"/>
    <w:qFormat/>
    <w:rsid w:val="00C64EFF"/>
    <w:pPr>
      <w:numPr>
        <w:ilvl w:val="7"/>
        <w:numId w:val="12"/>
      </w:numPr>
      <w:tabs>
        <w:tab w:val="left" w:pos="1418"/>
      </w:tabs>
    </w:pPr>
  </w:style>
  <w:style w:type="character" w:customStyle="1" w:styleId="RSpodnaslov5Char">
    <w:name w:val="RS podnaslov 5 Char"/>
    <w:link w:val="RSpodnaslov5"/>
    <w:rsid w:val="00C64EFF"/>
    <w:rPr>
      <w:rFonts w:asciiTheme="majorHAnsi" w:hAnsiTheme="majorHAnsi" w:cstheme="majorHAnsi"/>
      <w:b/>
      <w:bCs/>
      <w:spacing w:val="-4"/>
      <w:sz w:val="18"/>
      <w:szCs w:val="22"/>
    </w:rPr>
  </w:style>
  <w:style w:type="character" w:customStyle="1" w:styleId="RSnatevanjeZnak1">
    <w:name w:val="RS naštevanje Znak1"/>
    <w:link w:val="RSnatevanje"/>
    <w:rsid w:val="00C64EFF"/>
    <w:rPr>
      <w:rFonts w:asciiTheme="minorHAnsi" w:hAnsiTheme="minorHAnsi"/>
      <w:lang w:eastAsia="en-US"/>
    </w:rPr>
  </w:style>
  <w:style w:type="paragraph" w:customStyle="1" w:styleId="RSnatevanje3">
    <w:name w:val="RS naštevanje 3"/>
    <w:basedOn w:val="RSnatevanje2"/>
    <w:qFormat/>
    <w:rsid w:val="00C64EFF"/>
    <w:pPr>
      <w:numPr>
        <w:numId w:val="11"/>
      </w:numPr>
    </w:pPr>
  </w:style>
  <w:style w:type="character" w:customStyle="1" w:styleId="RS-TabelaZnak">
    <w:name w:val="RS - Tabela Znak"/>
    <w:basedOn w:val="RStekstZnak"/>
    <w:link w:val="RS-Tabela"/>
    <w:rsid w:val="00C64EFF"/>
    <w:rPr>
      <w:rFonts w:asciiTheme="majorHAnsi" w:hAnsiTheme="majorHAnsi"/>
      <w:bCs/>
      <w:color w:val="336B81" w:themeColor="accent1"/>
      <w:sz w:val="18"/>
      <w:lang w:eastAsia="en-US"/>
    </w:rPr>
  </w:style>
  <w:style w:type="paragraph" w:customStyle="1" w:styleId="RS-priloga">
    <w:name w:val="RS - priloga"/>
    <w:basedOn w:val="RS-Slika"/>
    <w:qFormat/>
    <w:rsid w:val="00C64EFF"/>
    <w:pPr>
      <w:numPr>
        <w:numId w:val="6"/>
      </w:numPr>
      <w:adjustRightInd w:val="0"/>
    </w:pPr>
    <w:rPr>
      <w:rFonts w:ascii="Arial" w:hAnsi="Arial" w:cs="Arial"/>
    </w:rPr>
  </w:style>
  <w:style w:type="paragraph" w:customStyle="1" w:styleId="RSViriOpombeFotografije">
    <w:name w:val="RS Viri/Opombe/Fotografije"/>
    <w:qFormat/>
    <w:rsid w:val="00C64EFF"/>
    <w:pPr>
      <w:keepLines/>
      <w:widowControl w:val="0"/>
      <w:tabs>
        <w:tab w:val="left" w:pos="794"/>
        <w:tab w:val="left" w:pos="1021"/>
      </w:tabs>
      <w:snapToGrid w:val="0"/>
      <w:spacing w:before="160" w:after="320" w:line="260" w:lineRule="exact"/>
      <w:contextualSpacing/>
    </w:pPr>
    <w:rPr>
      <w:rFonts w:asciiTheme="majorHAnsi" w:hAnsiTheme="majorHAnsi"/>
      <w:color w:val="595959" w:themeColor="text1" w:themeTint="A6"/>
      <w:sz w:val="17"/>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RS-tabela-splona"/>
    <w:uiPriority w:val="99"/>
    <w:rsid w:val="00493842"/>
    <w:pPr>
      <w:widowControl w:val="0"/>
      <w:adjustRightInd w:val="0"/>
      <w:snapToGrid w:val="0"/>
      <w:jc w:val="right"/>
    </w:pPr>
    <w:rPr>
      <w:sz w:val="18"/>
      <w:lang w:eastAsia="en-GB"/>
    </w:rPr>
    <w:tblPr>
      <w:tblCellMar>
        <w:top w:w="57" w:type="dxa"/>
        <w:left w:w="28" w:type="dxa"/>
        <w:bottom w:w="57" w:type="dxa"/>
        <w:right w:w="28" w:type="dxa"/>
      </w:tblCellMar>
    </w:tbl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tcPr>
    </w:tblStylePr>
    <w:tblStylePr w:type="lastRow">
      <w:tblPr/>
      <w:tcPr>
        <w:tcBorders>
          <w:bottom w:val="single" w:sz="12" w:space="0" w:color="A5D2DB" w:themeColor="accent3"/>
        </w:tcBorders>
      </w:tcPr>
    </w:tblStylePr>
    <w:tblStylePr w:type="firstCol">
      <w:pPr>
        <w:wordWrap/>
        <w:spacing w:line="240" w:lineRule="auto"/>
        <w:jc w:val="left"/>
        <w:outlineLvl w:val="9"/>
      </w:pPr>
    </w:tblStylePr>
  </w:style>
  <w:style w:type="character" w:customStyle="1" w:styleId="BesedilooblakaZnak">
    <w:name w:val="Besedilo oblačka Znak"/>
    <w:basedOn w:val="Privzetapisavaodstavka"/>
    <w:link w:val="Besedilooblaka"/>
    <w:semiHidden/>
    <w:rsid w:val="00C64EFF"/>
    <w:rPr>
      <w:rFonts w:ascii="Tahoma" w:hAnsi="Tahoma" w:cs="Tahoma"/>
      <w:sz w:val="16"/>
      <w:szCs w:val="16"/>
      <w:lang w:eastAsia="en-US"/>
    </w:rPr>
  </w:style>
  <w:style w:type="character" w:customStyle="1" w:styleId="Naslov1Znak">
    <w:name w:val="Naslov 1 Znak"/>
    <w:basedOn w:val="Privzetapisavaodstavka"/>
    <w:link w:val="Naslov1"/>
    <w:rsid w:val="00167C15"/>
    <w:rPr>
      <w:rFonts w:asciiTheme="majorHAnsi" w:hAnsiTheme="majorHAnsi"/>
      <w:b/>
      <w:sz w:val="40"/>
      <w:lang w:eastAsia="en-US"/>
    </w:rPr>
  </w:style>
  <w:style w:type="character" w:customStyle="1" w:styleId="Naslov2Znak">
    <w:name w:val="Naslov 2 Znak"/>
    <w:basedOn w:val="Privzetapisavaodstavka"/>
    <w:link w:val="Naslov2"/>
    <w:rsid w:val="00C64EFF"/>
    <w:rPr>
      <w:rFonts w:asciiTheme="majorHAnsi" w:hAnsiTheme="majorHAnsi"/>
      <w:sz w:val="24"/>
      <w:lang w:eastAsia="en-US"/>
    </w:rPr>
  </w:style>
  <w:style w:type="character" w:customStyle="1" w:styleId="Naslov3Znak">
    <w:name w:val="Naslov 3 Znak"/>
    <w:basedOn w:val="Privzetapisavaodstavka"/>
    <w:link w:val="Naslov3"/>
    <w:rsid w:val="00C64EFF"/>
    <w:rPr>
      <w:rFonts w:asciiTheme="majorHAnsi" w:hAnsiTheme="majorHAnsi"/>
      <w:b/>
      <w:sz w:val="28"/>
      <w:lang w:eastAsia="en-US"/>
    </w:rPr>
  </w:style>
  <w:style w:type="character" w:customStyle="1" w:styleId="Naslov4Znak">
    <w:name w:val="Naslov 4 Znak"/>
    <w:basedOn w:val="Privzetapisavaodstavka"/>
    <w:link w:val="Naslov4"/>
    <w:rsid w:val="00C64EFF"/>
    <w:rPr>
      <w:rFonts w:asciiTheme="majorHAnsi" w:hAnsiTheme="majorHAnsi"/>
      <w:b/>
      <w:sz w:val="17"/>
      <w:lang w:eastAsia="en-US"/>
    </w:rPr>
  </w:style>
  <w:style w:type="character" w:customStyle="1" w:styleId="Naslov5Znak">
    <w:name w:val="Naslov 5 Znak"/>
    <w:basedOn w:val="Privzetapisavaodstavka"/>
    <w:link w:val="Naslov5"/>
    <w:rsid w:val="00C64EFF"/>
    <w:rPr>
      <w:rFonts w:asciiTheme="majorHAnsi" w:hAnsiTheme="majorHAnsi"/>
      <w:b/>
      <w:sz w:val="17"/>
      <w:lang w:eastAsia="en-US"/>
    </w:rPr>
  </w:style>
  <w:style w:type="character" w:customStyle="1" w:styleId="Naslov6Znak">
    <w:name w:val="Naslov 6 Znak"/>
    <w:basedOn w:val="Privzetapisavaodstavka"/>
    <w:link w:val="Naslov6"/>
    <w:rsid w:val="00C64EFF"/>
    <w:rPr>
      <w:rFonts w:asciiTheme="majorHAnsi" w:hAnsiTheme="majorHAnsi"/>
      <w:b/>
      <w:sz w:val="17"/>
      <w:lang w:eastAsia="en-US"/>
    </w:rPr>
  </w:style>
  <w:style w:type="character" w:customStyle="1" w:styleId="Naslov7Znak">
    <w:name w:val="Naslov 7 Znak"/>
    <w:basedOn w:val="Privzetapisavaodstavka"/>
    <w:link w:val="Naslov7"/>
    <w:rsid w:val="00C64EFF"/>
    <w:rPr>
      <w:rFonts w:asciiTheme="majorHAnsi" w:hAnsiTheme="majorHAnsi"/>
      <w:i/>
      <w:sz w:val="17"/>
      <w:lang w:eastAsia="en-US"/>
    </w:rPr>
  </w:style>
  <w:style w:type="character" w:customStyle="1" w:styleId="Naslov8Znak">
    <w:name w:val="Naslov 8 Znak"/>
    <w:basedOn w:val="Privzetapisavaodstavka"/>
    <w:link w:val="Naslov8"/>
    <w:rsid w:val="00C64EFF"/>
    <w:rPr>
      <w:rFonts w:asciiTheme="majorHAnsi" w:hAnsiTheme="majorHAnsi"/>
      <w:i/>
      <w:color w:val="000000"/>
      <w:sz w:val="17"/>
      <w:lang w:eastAsia="en-US"/>
    </w:rPr>
  </w:style>
  <w:style w:type="character" w:customStyle="1" w:styleId="Naslov9Znak">
    <w:name w:val="Naslov 9 Znak"/>
    <w:basedOn w:val="Privzetapisavaodstavka"/>
    <w:link w:val="Naslov9"/>
    <w:rsid w:val="00C64EFF"/>
    <w:rPr>
      <w:rFonts w:asciiTheme="majorHAnsi" w:hAnsiTheme="majorHAnsi"/>
      <w:b/>
      <w:bCs/>
      <w:sz w:val="17"/>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qFormat/>
    <w:rsid w:val="00C64EFF"/>
    <w:pPr>
      <w:spacing w:after="480" w:line="480" w:lineRule="exact"/>
    </w:pPr>
    <w:rPr>
      <w:rFonts w:asciiTheme="majorHAnsi" w:hAnsiTheme="majorHAnsi" w:cs="Arial (Headings)"/>
      <w:b/>
      <w:sz w:val="40"/>
      <w:szCs w:val="48"/>
      <w:lang w:eastAsia="en-US"/>
    </w:rPr>
  </w:style>
  <w:style w:type="paragraph" w:customStyle="1" w:styleId="RSpredsednikpodpis">
    <w:name w:val="RS predsednik podpis"/>
    <w:basedOn w:val="RStekst"/>
    <w:qFormat/>
    <w:rsid w:val="00C64EFF"/>
    <w:pPr>
      <w:spacing w:before="960" w:after="1200"/>
      <w:jc w:val="left"/>
    </w:pPr>
  </w:style>
  <w:style w:type="paragraph" w:customStyle="1" w:styleId="RSTabela-tekst">
    <w:name w:val="RS Tabela-tekst"/>
    <w:basedOn w:val="Navaden"/>
    <w:qFormat/>
    <w:rsid w:val="00C64EFF"/>
    <w:pPr>
      <w:keepNext/>
      <w:spacing w:before="0" w:after="0"/>
    </w:pPr>
  </w:style>
  <w:style w:type="paragraph" w:customStyle="1" w:styleId="RStabela-natevanje">
    <w:name w:val="RS tabela - naštevanje"/>
    <w:basedOn w:val="RSTabela-tekst"/>
    <w:qFormat/>
    <w:rsid w:val="00C64EFF"/>
    <w:pPr>
      <w:numPr>
        <w:numId w:val="13"/>
      </w:numPr>
      <w:adjustRightInd w:val="0"/>
      <w:snapToGrid w:val="0"/>
      <w:contextualSpacing w:val="0"/>
    </w:pPr>
    <w:rPr>
      <w:bCs/>
    </w:rPr>
  </w:style>
  <w:style w:type="paragraph" w:customStyle="1" w:styleId="RSTabela-natevanje1">
    <w:name w:val="RS Tabela - naštevanje1"/>
    <w:basedOn w:val="RSTabela-tekst"/>
    <w:qFormat/>
    <w:rsid w:val="00C64EFF"/>
    <w:pPr>
      <w:numPr>
        <w:numId w:val="14"/>
      </w:numPr>
    </w:pPr>
    <w:rPr>
      <w:b/>
    </w:rPr>
  </w:style>
  <w:style w:type="paragraph" w:customStyle="1" w:styleId="RSTabela-natevanje2">
    <w:name w:val="RS Tabela - naštevanje2"/>
    <w:basedOn w:val="RSTabela-natevanje1"/>
    <w:qFormat/>
    <w:rsid w:val="00C64EFF"/>
    <w:pPr>
      <w:numPr>
        <w:ilvl w:val="1"/>
      </w:numPr>
      <w:adjustRightInd w:val="0"/>
      <w:snapToGrid w:val="0"/>
    </w:pPr>
    <w:rPr>
      <w:b w:val="0"/>
    </w:rPr>
  </w:style>
  <w:style w:type="paragraph" w:customStyle="1" w:styleId="RSTabela-natevanje3">
    <w:name w:val="RS Tabela - naštevanje3"/>
    <w:basedOn w:val="RSTabela-natevanje2"/>
    <w:qFormat/>
    <w:rsid w:val="00C64EFF"/>
    <w:pPr>
      <w:numPr>
        <w:ilvl w:val="2"/>
      </w:numPr>
    </w:pPr>
  </w:style>
  <w:style w:type="paragraph" w:customStyle="1" w:styleId="RSTabela-formula">
    <w:name w:val="RS Tabela-formula"/>
    <w:basedOn w:val="RSTabela-tekst"/>
    <w:rsid w:val="00C64EFF"/>
    <w:pPr>
      <w:adjustRightInd w:val="0"/>
      <w:snapToGrid w:val="0"/>
    </w:pPr>
    <w:rPr>
      <w:sz w:val="14"/>
    </w:rPr>
  </w:style>
  <w:style w:type="paragraph" w:customStyle="1" w:styleId="RSTabela-tekstbold">
    <w:name w:val="RS Tabela-tekst + bold"/>
    <w:basedOn w:val="RSTabela-tekst"/>
    <w:qFormat/>
    <w:rsid w:val="00C64EFF"/>
    <w:rPr>
      <w:b/>
      <w:bCs/>
    </w:rPr>
  </w:style>
  <w:style w:type="paragraph" w:customStyle="1" w:styleId="RSTabela-tekstitalic">
    <w:name w:val="RS Tabela-tekst + italic"/>
    <w:basedOn w:val="RSTabela-tekst"/>
    <w:qFormat/>
    <w:rsid w:val="00C64EFF"/>
    <w:pPr>
      <w:keepNext w:val="0"/>
    </w:pPr>
    <w:rPr>
      <w:i/>
    </w:rPr>
  </w:style>
  <w:style w:type="character" w:customStyle="1" w:styleId="RStekstBold">
    <w:name w:val="RS tekst + Bold"/>
    <w:basedOn w:val="RStekstZnak"/>
    <w:uiPriority w:val="1"/>
    <w:qFormat/>
    <w:rsid w:val="00C64EFF"/>
    <w:rPr>
      <w:rFonts w:ascii="Cambria" w:hAnsi="Cambria"/>
      <w:b/>
      <w:bCs/>
      <w:i w:val="0"/>
      <w:sz w:val="20"/>
      <w:lang w:eastAsia="en-US"/>
    </w:rPr>
  </w:style>
  <w:style w:type="character" w:customStyle="1" w:styleId="RStekstBoldbarva">
    <w:name w:val="RS tekst + Bold + barva"/>
    <w:basedOn w:val="RStekstBold"/>
    <w:uiPriority w:val="49"/>
    <w:qFormat/>
    <w:rsid w:val="00C64EFF"/>
    <w:rPr>
      <w:rFonts w:ascii="Cambria" w:hAnsi="Cambria"/>
      <w:b/>
      <w:bCs/>
      <w:i w:val="0"/>
      <w:color w:val="539DBD" w:themeColor="accent2"/>
      <w:sz w:val="20"/>
      <w:lang w:eastAsia="en-US"/>
    </w:rPr>
  </w:style>
  <w:style w:type="character" w:customStyle="1" w:styleId="RStekstitalic">
    <w:name w:val="RS tekst + italic"/>
    <w:basedOn w:val="RStekstZnak"/>
    <w:uiPriority w:val="1"/>
    <w:qFormat/>
    <w:rsid w:val="00C64EFF"/>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tekst"/>
    <w:rsid w:val="00C64EFF"/>
    <w:pPr>
      <w:keepNext/>
      <w:spacing w:before="0" w:after="120"/>
    </w:pPr>
    <w:rPr>
      <w:i/>
      <w:lang w:eastAsia="sl-SI"/>
    </w:rPr>
  </w:style>
  <w:style w:type="paragraph" w:customStyle="1" w:styleId="RS-Dolobe">
    <w:name w:val="RS-Določbe"/>
    <w:basedOn w:val="RS-Pojasnilo"/>
    <w:rsid w:val="00C64EFF"/>
    <w:pPr>
      <w:pBdr>
        <w:top w:val="single" w:sz="12" w:space="2" w:color="97C4D7" w:themeColor="accent2" w:themeTint="99"/>
        <w:bottom w:val="single" w:sz="12" w:space="4" w:color="97C4D7" w:themeColor="accent2" w:themeTint="99"/>
      </w:pBdr>
    </w:pPr>
    <w:rPr>
      <w:rFonts w:asciiTheme="majorHAnsi" w:hAnsiTheme="majorHAnsi"/>
      <w:i w:val="0"/>
      <w:sz w:val="17"/>
    </w:rPr>
  </w:style>
  <w:style w:type="paragraph" w:customStyle="1" w:styleId="RS-Pojasnilo-natevanje">
    <w:name w:val="RS-Pojasnilo-naštevanje"/>
    <w:basedOn w:val="RS-Pojasnilo"/>
    <w:rsid w:val="00C64EFF"/>
    <w:pPr>
      <w:keepNext w:val="0"/>
      <w:numPr>
        <w:numId w:val="15"/>
      </w:numPr>
    </w:pPr>
  </w:style>
  <w:style w:type="paragraph" w:customStyle="1" w:styleId="RS-PovzetekUgotovitve">
    <w:name w:val="RS-Povzetek/Ugotovitve"/>
    <w:basedOn w:val="RStekst"/>
    <w:qFormat/>
    <w:rsid w:val="00BA7584"/>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PovzetekUgotovitve-natevanje">
    <w:name w:val="RS-Povzetek/Ugotovitve-naštevanje"/>
    <w:basedOn w:val="RS-PovzetekUgotovitve"/>
    <w:rsid w:val="00BA7584"/>
    <w:pPr>
      <w:keepNext w:val="0"/>
      <w:numPr>
        <w:numId w:val="16"/>
      </w:numPr>
      <w:spacing w:after="40"/>
      <w:ind w:hanging="454"/>
    </w:pPr>
    <w:rPr>
      <w:lang w:eastAsia="sl-SI"/>
    </w:rPr>
  </w:style>
  <w:style w:type="paragraph" w:customStyle="1" w:styleId="RS-Pravnipouk">
    <w:name w:val="RS-Pravni pouk"/>
    <w:basedOn w:val="RS-Pojasnilo"/>
    <w:rsid w:val="00C64EFF"/>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poroilo"/>
    <w:rsid w:val="00C64EFF"/>
    <w:pPr>
      <w:widowControl/>
      <w:pBdr>
        <w:top w:val="none" w:sz="0" w:space="0" w:color="auto"/>
        <w:bottom w:val="none" w:sz="0" w:space="0" w:color="auto"/>
        <w:right w:val="none" w:sz="0" w:space="0" w:color="auto"/>
      </w:pBdr>
      <w:ind w:right="0"/>
    </w:pPr>
    <w:rPr>
      <w:i w:val="0"/>
    </w:rPr>
  </w:style>
  <w:style w:type="numbering" w:customStyle="1" w:styleId="RSRS-style">
    <w:name w:val="RSRS-style"/>
    <w:uiPriority w:val="99"/>
    <w:rsid w:val="00C64EFF"/>
    <w:pPr>
      <w:numPr>
        <w:numId w:val="17"/>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C64EFF"/>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C64EFF"/>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1"/>
    <w:qFormat/>
    <w:rsid w:val="00C64EFF"/>
    <w:rPr>
      <w:b/>
      <w:color w:val="539DBD" w:themeColor="accent2"/>
      <w:sz w:val="28"/>
    </w:rPr>
  </w:style>
  <w:style w:type="character" w:customStyle="1" w:styleId="Telobesedila-zamikZnak">
    <w:name w:val="Telo besedila - zamik Znak"/>
    <w:basedOn w:val="Privzetapisavaodstavka"/>
    <w:link w:val="Telobesedila-zamik"/>
    <w:semiHidden/>
    <w:rsid w:val="00C64EFF"/>
    <w:rPr>
      <w:rFonts w:asciiTheme="majorHAnsi" w:hAnsiTheme="majorHAnsi"/>
      <w:b/>
      <w:sz w:val="17"/>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C64EFF"/>
    <w:rPr>
      <w:color w:val="605E5C"/>
      <w:shd w:val="clear" w:color="auto" w:fill="E1DFDD"/>
    </w:rPr>
  </w:style>
  <w:style w:type="character" w:customStyle="1" w:styleId="UnresolvedMention2">
    <w:name w:val="Unresolved Mention2"/>
    <w:basedOn w:val="Privzetapisavaodstavka"/>
    <w:uiPriority w:val="99"/>
    <w:semiHidden/>
    <w:unhideWhenUsed/>
    <w:rsid w:val="00C64EFF"/>
    <w:rPr>
      <w:color w:val="605E5C"/>
      <w:shd w:val="clear" w:color="auto" w:fill="E1DFDD"/>
    </w:rPr>
  </w:style>
  <w:style w:type="character" w:customStyle="1" w:styleId="ZadevapripombeZnak">
    <w:name w:val="Zadeva pripombe Znak"/>
    <w:basedOn w:val="PripombabesediloZnak"/>
    <w:link w:val="Zadevapripombe"/>
    <w:semiHidden/>
    <w:rsid w:val="00C64EFF"/>
    <w:rPr>
      <w:rFonts w:asciiTheme="majorHAnsi" w:hAnsiTheme="majorHAnsi"/>
      <w:b/>
      <w:bCs/>
      <w:sz w:val="17"/>
      <w:lang w:eastAsia="en-US"/>
    </w:rPr>
  </w:style>
  <w:style w:type="character" w:customStyle="1" w:styleId="ZgradbadokumentaZnak">
    <w:name w:val="Zgradba dokumenta Znak"/>
    <w:basedOn w:val="Privzetapisavaodstavka"/>
    <w:link w:val="Zgradbadokumenta"/>
    <w:semiHidden/>
    <w:rsid w:val="00C64EFF"/>
    <w:rPr>
      <w:rFonts w:ascii="Tahoma" w:hAnsi="Tahoma" w:cs="Tahoma"/>
      <w:sz w:val="17"/>
      <w:shd w:val="clear" w:color="auto" w:fill="000080"/>
      <w:lang w:eastAsia="en-US"/>
    </w:rPr>
  </w:style>
  <w:style w:type="paragraph" w:customStyle="1" w:styleId="RS-glava">
    <w:name w:val="RS-glava"/>
    <w:basedOn w:val="Navaden"/>
    <w:next w:val="Navaden"/>
    <w:rsid w:val="00C64EFF"/>
  </w:style>
  <w:style w:type="paragraph" w:styleId="Odstavekseznama">
    <w:name w:val="List Paragraph"/>
    <w:basedOn w:val="Navaden"/>
    <w:uiPriority w:val="34"/>
    <w:rsid w:val="000562C9"/>
    <w:pPr>
      <w:ind w:left="720"/>
    </w:pPr>
  </w:style>
  <w:style w:type="numbering" w:customStyle="1" w:styleId="Slika">
    <w:name w:val="Slika"/>
    <w:uiPriority w:val="99"/>
    <w:rsid w:val="00C64EFF"/>
    <w:pPr>
      <w:numPr>
        <w:numId w:val="18"/>
      </w:numPr>
    </w:pPr>
  </w:style>
  <w:style w:type="numbering" w:customStyle="1" w:styleId="Slog2">
    <w:name w:val="Slog2"/>
    <w:uiPriority w:val="99"/>
    <w:rsid w:val="00C64EFF"/>
    <w:pPr>
      <w:numPr>
        <w:numId w:val="19"/>
      </w:numPr>
    </w:pPr>
  </w:style>
  <w:style w:type="paragraph" w:customStyle="1" w:styleId="RSGLAVNINASLOV">
    <w:name w:val="RS GLAVNI NASLOV"/>
    <w:basedOn w:val="RSpodnaslov1"/>
    <w:next w:val="RStekst"/>
    <w:link w:val="RSGLAVNINASLOVZnak"/>
    <w:qFormat/>
    <w:rsid w:val="00B93A19"/>
    <w:pPr>
      <w:numPr>
        <w:ilvl w:val="0"/>
        <w:numId w:val="0"/>
      </w:numPr>
      <w:spacing w:before="960" w:after="480"/>
    </w:pPr>
  </w:style>
  <w:style w:type="character" w:customStyle="1" w:styleId="RSGLAVNINASLOVZnak">
    <w:name w:val="RS GLAVNI NASLOV Znak"/>
    <w:basedOn w:val="Privzetapisavaodstavka"/>
    <w:link w:val="RSGLAVNINASLOV"/>
    <w:rsid w:val="00B93A19"/>
    <w:rPr>
      <w:rFonts w:asciiTheme="majorHAnsi" w:hAnsiTheme="majorHAnsi" w:cstheme="majorHAnsi"/>
      <w:b/>
      <w:bCs/>
      <w:sz w:val="30"/>
      <w:szCs w:val="32"/>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
    <w:rsid w:val="00E95B60"/>
    <w:pPr>
      <w:numPr>
        <w:numId w:val="23"/>
      </w:numPr>
    </w:pPr>
  </w:style>
  <w:style w:type="character" w:customStyle="1" w:styleId="RS-zaupno">
    <w:name w:val="RS-zaupno"/>
    <w:basedOn w:val="Privzetapisavaodstavka"/>
    <w:uiPriority w:val="1"/>
    <w:rsid w:val="00ED4724"/>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ED4724"/>
    <w:pPr>
      <w:spacing w:before="0" w:after="0"/>
    </w:pPr>
    <w:rPr>
      <w:sz w:val="20"/>
    </w:rPr>
  </w:style>
  <w:style w:type="character" w:customStyle="1" w:styleId="Konnaopomba-besediloZnak">
    <w:name w:val="Končna opomba - besedilo Znak"/>
    <w:basedOn w:val="Privzetapisavaodstavka"/>
    <w:link w:val="Konnaopomba-besedilo"/>
    <w:semiHidden/>
    <w:rsid w:val="00ED4724"/>
    <w:rPr>
      <w:rFonts w:asciiTheme="majorHAnsi" w:hAnsiTheme="majorHAnsi"/>
      <w:lang w:eastAsia="en-US"/>
    </w:rPr>
  </w:style>
  <w:style w:type="character" w:styleId="Konnaopomba-sklic">
    <w:name w:val="endnote reference"/>
    <w:basedOn w:val="Privzetapisavaodstavka"/>
    <w:semiHidden/>
    <w:unhideWhenUsed/>
    <w:rsid w:val="00ED4724"/>
    <w:rPr>
      <w:vertAlign w:val="superscript"/>
    </w:rPr>
  </w:style>
  <w:style w:type="table" w:customStyle="1" w:styleId="RS-tabela-obrazci">
    <w:name w:val="RS-tabela - obrazci"/>
    <w:basedOn w:val="Navadnatabela"/>
    <w:uiPriority w:val="99"/>
    <w:rsid w:val="00DC503C"/>
    <w:pPr>
      <w:widowControl w:val="0"/>
    </w:pPr>
    <w:rPr>
      <w:rFonts w:ascii="Cambria" w:hAnsi="Cambria"/>
    </w:rPr>
    <w:tblPr>
      <w:tblBorders>
        <w:top w:val="dotted" w:sz="4" w:space="0" w:color="AEAAAA" w:themeColor="background2" w:themeShade="BF"/>
        <w:bottom w:val="dotted" w:sz="4" w:space="0" w:color="AEAAAA" w:themeColor="background2" w:themeShade="BF"/>
        <w:insideH w:val="dotted" w:sz="4" w:space="0" w:color="AEAAAA" w:themeColor="background2" w:themeShade="BF"/>
      </w:tblBorders>
      <w:tblCellMar>
        <w:left w:w="0" w:type="dxa"/>
        <w:right w:w="0" w:type="dxa"/>
      </w:tblCellMar>
    </w:tblPr>
  </w:style>
  <w:style w:type="paragraph" w:customStyle="1" w:styleId="RS-tekst-obrazci-tabele">
    <w:name w:val="RS-tekst-obrazci-tabele"/>
    <w:basedOn w:val="RStekst"/>
    <w:rsid w:val="0036638F"/>
    <w:pPr>
      <w:widowControl w:val="0"/>
      <w:spacing w:before="0" w:after="0"/>
      <w:jc w:val="left"/>
    </w:pPr>
  </w:style>
  <w:style w:type="paragraph" w:styleId="Glava">
    <w:name w:val="header"/>
    <w:basedOn w:val="Navaden"/>
    <w:link w:val="GlavaZnak"/>
    <w:uiPriority w:val="99"/>
    <w:unhideWhenUsed/>
    <w:rsid w:val="009B7DF9"/>
    <w:pPr>
      <w:tabs>
        <w:tab w:val="center" w:pos="4536"/>
        <w:tab w:val="right" w:pos="9072"/>
      </w:tabs>
      <w:spacing w:before="0" w:after="0"/>
    </w:pPr>
  </w:style>
  <w:style w:type="character" w:customStyle="1" w:styleId="GlavaZnak">
    <w:name w:val="Glava Znak"/>
    <w:basedOn w:val="Privzetapisavaodstavka"/>
    <w:link w:val="Glava"/>
    <w:uiPriority w:val="99"/>
    <w:rsid w:val="009B7DF9"/>
    <w:rPr>
      <w:rFonts w:asciiTheme="majorHAnsi" w:hAnsiTheme="majorHAnsi"/>
      <w:sz w:val="17"/>
      <w:lang w:eastAsia="en-US"/>
    </w:rPr>
  </w:style>
  <w:style w:type="paragraph" w:styleId="Noga">
    <w:name w:val="footer"/>
    <w:basedOn w:val="Navaden"/>
    <w:link w:val="NogaZnak"/>
    <w:uiPriority w:val="99"/>
    <w:unhideWhenUsed/>
    <w:rsid w:val="00AD2B8A"/>
    <w:pPr>
      <w:tabs>
        <w:tab w:val="center" w:pos="4536"/>
        <w:tab w:val="right" w:pos="9072"/>
      </w:tabs>
      <w:adjustRightInd w:val="0"/>
      <w:spacing w:before="0" w:after="0"/>
      <w:mirrorIndents/>
    </w:pPr>
    <w:rPr>
      <w:b/>
    </w:rPr>
  </w:style>
  <w:style w:type="character" w:customStyle="1" w:styleId="NogaZnak">
    <w:name w:val="Noga Znak"/>
    <w:basedOn w:val="Privzetapisavaodstavka"/>
    <w:link w:val="Noga"/>
    <w:uiPriority w:val="99"/>
    <w:rsid w:val="00AD2B8A"/>
    <w:rPr>
      <w:rFonts w:asciiTheme="majorHAnsi" w:hAnsiTheme="majorHAnsi"/>
      <w:b/>
      <w:sz w:val="17"/>
      <w:lang w:eastAsia="en-US"/>
    </w:rPr>
  </w:style>
  <w:style w:type="character" w:styleId="tevilkastrani">
    <w:name w:val="page number"/>
    <w:basedOn w:val="NogaZnak"/>
    <w:semiHidden/>
    <w:unhideWhenUsed/>
    <w:rsid w:val="00262B17"/>
    <w:rPr>
      <w:rFonts w:asciiTheme="majorHAnsi" w:hAnsiTheme="majorHAnsi"/>
      <w:b w:val="0"/>
      <w:color w:val="auto"/>
      <w:sz w:val="17"/>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00FFD-028A-4A29-AEB9-CF2058308C28}">
  <ds:schemaRefs>
    <ds:schemaRef ds:uri="http://purl.org/dc/term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infopath/2007/PartnerControls"/>
    <ds:schemaRef ds:uri="1e3d3dff-4392-4e99-aebd-c95b4ee1afdd"/>
  </ds:schemaRefs>
</ds:datastoreItem>
</file>

<file path=customXml/itemProps2.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3.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1137</Words>
  <Characters>7098</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2021-02-19T09:54:00Z</dcterms:created>
  <dcterms:modified xsi:type="dcterms:W3CDTF">2025-11-19T11:21:00Z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