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3EB6381B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F62446">
        <w:rPr>
          <w:spacing w:val="-2"/>
        </w:rPr>
        <w:br/>
      </w:r>
      <w:r w:rsidR="0020189E" w:rsidRPr="0020189E">
        <w:t>Pravilnost financiranja volilne kampanje liste kandidatov stranke Levica za volitve poslancev v Državni zbor Republike Slovenije v letu 2022</w:t>
      </w:r>
    </w:p>
    <w:p w14:paraId="3F641C6A" w14:textId="77777777" w:rsidR="0020189E" w:rsidRPr="00B51EE9" w:rsidRDefault="0020189E" w:rsidP="0020189E">
      <w:pPr>
        <w:widowControl/>
        <w:adjustRightInd w:val="0"/>
        <w:snapToGrid w:val="0"/>
        <w:spacing w:before="240" w:after="240" w:line="280" w:lineRule="exact"/>
        <w:contextualSpacing w:val="0"/>
        <w:jc w:val="both"/>
        <w:rPr>
          <w:rFonts w:asciiTheme="minorHAnsi" w:hAnsiTheme="minorHAnsi"/>
          <w:bCs/>
          <w:sz w:val="20"/>
        </w:rPr>
      </w:pPr>
      <w:r w:rsidRPr="00B51EE9">
        <w:rPr>
          <w:rFonts w:asciiTheme="minorHAnsi" w:hAnsiTheme="minorHAnsi"/>
          <w:bCs/>
          <w:sz w:val="20"/>
        </w:rPr>
        <w:t xml:space="preserve">Računsko sodišče je izvedlo revizijo pravilnosti financiranja volilne kampanje </w:t>
      </w:r>
      <w:r w:rsidRPr="00B51EE9">
        <w:rPr>
          <w:rFonts w:asciiTheme="minorHAnsi" w:hAnsiTheme="minorHAnsi"/>
          <w:bCs/>
          <w:sz w:val="20"/>
          <w:lang w:eastAsia="sl-SI"/>
        </w:rPr>
        <w:t>liste kandidatov politične stranke Levica z</w:t>
      </w:r>
      <w:r w:rsidRPr="00B51EE9">
        <w:rPr>
          <w:rFonts w:asciiTheme="minorHAnsi" w:hAnsiTheme="minorHAnsi"/>
          <w:bCs/>
          <w:sz w:val="20"/>
        </w:rPr>
        <w:t xml:space="preserve">a volitve poslancev v Državni zbor Republike Slovenije v letu 2022, ki jo je organizirala politična stranka </w:t>
      </w:r>
      <w:r w:rsidRPr="00B51EE9">
        <w:rPr>
          <w:rFonts w:asciiTheme="minorHAnsi" w:hAnsiTheme="minorHAnsi"/>
          <w:bCs/>
          <w:sz w:val="20"/>
          <w:lang w:eastAsia="sl-SI"/>
        </w:rPr>
        <w:t>Levica</w:t>
      </w:r>
      <w:r w:rsidRPr="00B51EE9">
        <w:rPr>
          <w:rFonts w:asciiTheme="minorHAnsi" w:hAnsiTheme="minorHAnsi"/>
          <w:bCs/>
          <w:sz w:val="20"/>
        </w:rPr>
        <w:t>.</w:t>
      </w:r>
    </w:p>
    <w:p w14:paraId="7EA2EC17" w14:textId="77777777" w:rsidR="0020189E" w:rsidRPr="00B51EE9" w:rsidRDefault="0020189E" w:rsidP="0020189E">
      <w:pPr>
        <w:widowControl/>
        <w:adjustRightInd w:val="0"/>
        <w:snapToGrid w:val="0"/>
        <w:spacing w:before="240" w:after="240" w:line="280" w:lineRule="exact"/>
        <w:contextualSpacing w:val="0"/>
        <w:jc w:val="both"/>
        <w:rPr>
          <w:rFonts w:asciiTheme="minorHAnsi" w:hAnsiTheme="minorHAnsi"/>
          <w:bCs/>
          <w:sz w:val="20"/>
        </w:rPr>
      </w:pPr>
      <w:r w:rsidRPr="00B51EE9">
        <w:rPr>
          <w:rFonts w:asciiTheme="minorHAnsi" w:hAnsiTheme="minorHAnsi"/>
          <w:bCs/>
          <w:sz w:val="20"/>
        </w:rPr>
        <w:t>Cilja revizije sta bila izrek mnenja o pravilnosti poslovanja in izrek mnenja o pravilnosti poročanja v skladu z Zakonom o volilni in referendumski kampanji.</w:t>
      </w:r>
    </w:p>
    <w:p w14:paraId="645B80EA" w14:textId="4B48298A" w:rsidR="00F62446" w:rsidRPr="00F62446" w:rsidRDefault="0020189E" w:rsidP="0020189E">
      <w:pPr>
        <w:pStyle w:val="RStekst"/>
      </w:pPr>
      <w:r w:rsidRPr="00B51EE9">
        <w:t xml:space="preserve">Računsko sodišče je politični stranki </w:t>
      </w:r>
      <w:r w:rsidRPr="00B51EE9">
        <w:rPr>
          <w:lang w:eastAsia="sl-SI"/>
        </w:rPr>
        <w:t>Levica</w:t>
      </w:r>
      <w:r w:rsidRPr="00B51EE9">
        <w:t xml:space="preserve"> izreklo </w:t>
      </w:r>
      <w:r w:rsidRPr="0020189E">
        <w:rPr>
          <w:rStyle w:val="RStekstBoldbarva"/>
          <w:color w:val="auto"/>
        </w:rPr>
        <w:t>pozitivno mnenje</w:t>
      </w:r>
      <w:r w:rsidRPr="0020189E">
        <w:rPr>
          <w:i/>
        </w:rPr>
        <w:t xml:space="preserve"> </w:t>
      </w:r>
      <w:r w:rsidRPr="00B51EE9">
        <w:t>o pravilnosti</w:t>
      </w:r>
      <w:r w:rsidRPr="00B51EE9">
        <w:rPr>
          <w:b/>
        </w:rPr>
        <w:t xml:space="preserve"> </w:t>
      </w:r>
      <w:r w:rsidRPr="00B51EE9">
        <w:t>poslovanja in</w:t>
      </w:r>
      <w:r w:rsidRPr="00B51EE9">
        <w:rPr>
          <w:i/>
        </w:rPr>
        <w:t xml:space="preserve"> </w:t>
      </w:r>
      <w:r w:rsidRPr="0020189E">
        <w:rPr>
          <w:rStyle w:val="RStekstBoldbarva"/>
          <w:color w:val="auto"/>
        </w:rPr>
        <w:t>pozitivno mnenje</w:t>
      </w:r>
      <w:r w:rsidRPr="0020189E">
        <w:rPr>
          <w:i/>
        </w:rPr>
        <w:t xml:space="preserve"> </w:t>
      </w:r>
      <w:r w:rsidRPr="00B51EE9">
        <w:t>o pravilnosti poročanja v skladu z Zakonom o volilni in referendumski kampanji.</w:t>
      </w:r>
    </w:p>
    <w:p w14:paraId="5424E38D" w14:textId="77777777" w:rsidR="00C572B5" w:rsidRDefault="00C572B5" w:rsidP="003D1FAE">
      <w:pPr>
        <w:pStyle w:val="RStekst"/>
      </w:pPr>
    </w:p>
    <w:p w14:paraId="35897DF7" w14:textId="118CDF75" w:rsidR="008629A2" w:rsidRDefault="008629A2" w:rsidP="008629A2">
      <w:pPr>
        <w:pStyle w:val="RStekst"/>
      </w:pPr>
      <w:r>
        <w:t xml:space="preserve">Ljubljana, </w:t>
      </w:r>
      <w:r w:rsidR="00E9190F">
        <w:t>23.</w:t>
      </w:r>
      <w:bookmarkStart w:id="0" w:name="_GoBack"/>
      <w:bookmarkEnd w:id="0"/>
      <w:r w:rsidR="0020189E">
        <w:t xml:space="preserve"> februarja 2023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7EBF041F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E9190F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3396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189E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C3EB1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517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190F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2446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0" ma:contentTypeDescription="Create a new document." ma:contentTypeScope="" ma:versionID="9c1c0c954029d9c65a3c30f95878d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35be0cfd693321af83a9b73d26a9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D7039-4ADC-47D1-A144-9E5FD92B2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700FFD-028A-4A29-AEB9-CF2058308C2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2023-02-07T14:04:00Z</dcterms:created>
  <dcterms:modified xsi:type="dcterms:W3CDTF">2023-02-17T09:24:00Z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