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18975D4C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F239BC">
        <w:rPr>
          <w:spacing w:val="-2"/>
        </w:rPr>
        <w:br/>
      </w:r>
      <w:r w:rsidR="00F239BC" w:rsidRPr="00F239BC">
        <w:rPr>
          <w:spacing w:val="-2"/>
        </w:rPr>
        <w:t>Izplačevanje dodatk</w:t>
      </w:r>
      <w:r w:rsidR="00F239BC">
        <w:rPr>
          <w:spacing w:val="-2"/>
        </w:rPr>
        <w:t>ov zaradi epidemije covida-19 v </w:t>
      </w:r>
      <w:r w:rsidR="00F239BC" w:rsidRPr="00F239BC">
        <w:rPr>
          <w:spacing w:val="-2"/>
        </w:rPr>
        <w:t>Psihiatrični bolnišnici Begunje</w:t>
      </w:r>
    </w:p>
    <w:p w14:paraId="5239377D" w14:textId="77777777" w:rsidR="00604AD5" w:rsidRDefault="00604AD5" w:rsidP="00604AD5">
      <w:pPr>
        <w:pStyle w:val="RStekst"/>
      </w:pPr>
      <w:r>
        <w:t xml:space="preserve">Računsko sodišče je izvedlo revizijo pravilnosti izplačevanja dodatkov zaradi epidemije covida-19 v letu 2021 v 6 javnih zdravstvenih zavodih, in sicer v </w:t>
      </w:r>
      <w:r w:rsidRPr="006A352F">
        <w:t>Psihiatrični bolnišnici Begunje</w:t>
      </w:r>
      <w:r>
        <w:t xml:space="preserve"> (v nadaljevanju: bolnišnica), Ortopedski bolnišnici Valdoltra, Univerzitetnem rehabilitacijskem inštitutu Republike Slovenije – Soča, Zdravstvenem domu Trbovlje, Zdravstvenem domu Idrija in Psihiatrični bolnišnici Vojnik. </w:t>
      </w:r>
    </w:p>
    <w:p w14:paraId="7812866E" w14:textId="77777777" w:rsidR="00604AD5" w:rsidRPr="00604AD5" w:rsidRDefault="00604AD5" w:rsidP="00604AD5">
      <w:pPr>
        <w:pStyle w:val="RStekst"/>
      </w:pPr>
      <w:r w:rsidRPr="00FA2147">
        <w:rPr>
          <w:b/>
        </w:rPr>
        <w:t>Cilj revizije</w:t>
      </w:r>
      <w:r>
        <w:t xml:space="preserve"> je bil izrek mnenja o pravilnosti poslovanja </w:t>
      </w:r>
      <w:r w:rsidRPr="006A352F">
        <w:t xml:space="preserve">bolnišnice v delu, ki se nanaša na določanje in obračunavanje covidnih dodatkov v letu 2021. </w:t>
      </w:r>
      <w:r>
        <w:t xml:space="preserve">Računsko sodišče je o pravilnosti tega dela </w:t>
      </w:r>
      <w:r w:rsidRPr="00604AD5">
        <w:t xml:space="preserve">poslovanja bolnišnici izreklo </w:t>
      </w:r>
      <w:r w:rsidRPr="00604AD5">
        <w:rPr>
          <w:b/>
        </w:rPr>
        <w:t>mnenje s pridržkom.</w:t>
      </w:r>
      <w:r w:rsidRPr="00604AD5">
        <w:t xml:space="preserve"> </w:t>
      </w:r>
    </w:p>
    <w:p w14:paraId="79BC29DC" w14:textId="77777777" w:rsidR="00604AD5" w:rsidRPr="002F079F" w:rsidRDefault="00604AD5" w:rsidP="00604AD5">
      <w:pPr>
        <w:pStyle w:val="RStekst"/>
      </w:pPr>
      <w:r>
        <w:t>Bolnišnica je v nasprotju z Zakonom</w:t>
      </w:r>
      <w:r w:rsidRPr="0076570B">
        <w:t xml:space="preserve"> </w:t>
      </w:r>
      <w:r>
        <w:t xml:space="preserve">o sistemu plač v javnem sektorju in Kolektivno pogodbo za javni sektor </w:t>
      </w:r>
      <w:r w:rsidRPr="00664B86">
        <w:t>izplačala dodatek</w:t>
      </w:r>
      <w:r>
        <w:t xml:space="preserve"> za delo v rizičnih razmerah javnima uslužbencema, </w:t>
      </w:r>
      <w:r w:rsidRPr="00664B86">
        <w:t>čeprav del in nalog nista opravljala v nevarnih pogojih dela.</w:t>
      </w:r>
      <w:r>
        <w:t xml:space="preserve"> V nasprotju z</w:t>
      </w:r>
      <w:r w:rsidRPr="002F079F">
        <w:t xml:space="preserve"> Zakonom o interventnih ukrepih za omilitev posledic drugega vala epidemije COVID-19 je direktorju in pomočniku direktorja izplačala preveč dodatka za delo v rizičnih razmerah direktorjem v javnem sektorju v dejavnosti zdravstva in socialnega varstva</w:t>
      </w:r>
      <w:r>
        <w:t>, javni uslužbenki pa preveč dodatka za nevarnost in posebne obremenitve v času epidemije javnim uslužbencem na delovnih mestih plačne skupine J v dejavnosti zdravstva in socialnega varstva</w:t>
      </w:r>
      <w:r w:rsidRPr="002F079F">
        <w:t xml:space="preserve">. </w:t>
      </w:r>
      <w:r>
        <w:t xml:space="preserve">Bolnišnica je ravnala v nasprotju </w:t>
      </w:r>
      <w:r w:rsidRPr="002F079F">
        <w:t>z Zakonom o začasnih ukrepih za omilit</w:t>
      </w:r>
      <w:r>
        <w:t xml:space="preserve">ev in odpravo posledic COVID-19, ker direktor </w:t>
      </w:r>
      <w:r w:rsidRPr="002F079F">
        <w:t xml:space="preserve">v sklepu o izplačilu dodatka za neposredno delo v </w:t>
      </w:r>
      <w:r>
        <w:t>okolju s </w:t>
      </w:r>
      <w:r w:rsidRPr="00095AD0">
        <w:t xml:space="preserve">COVID-19 pacienti ni opredelil delovnih mest, na katerih se je izvajalo neposredno delo s </w:t>
      </w:r>
      <w:r w:rsidRPr="000019FA">
        <w:t>COVID-19 pacienti, obračun in izplačilo dodatka za neposredno delo v okolju s COVID-19 pacienti</w:t>
      </w:r>
      <w:r w:rsidRPr="00681C29">
        <w:t xml:space="preserve"> za</w:t>
      </w:r>
      <w:r w:rsidRPr="002F079F">
        <w:t xml:space="preserve"> čas opravljanja neprekinjenega zdravstvenega varstva (dežurstva) pa je določil pavšalno in ne za ure dela, ko je zaposleni dejansko opravljal neposredno delo v okolju s COVID-19 pacienti</w:t>
      </w:r>
      <w:r>
        <w:t>. V nasprotju z </w:t>
      </w:r>
      <w:r w:rsidRPr="00CC49AB">
        <w:t>Zakonom o začasnih ukrepih za omilitev</w:t>
      </w:r>
      <w:r>
        <w:t xml:space="preserve"> in odpravo posledic COVID-19 je javnim uslužbencem </w:t>
      </w:r>
      <w:r w:rsidRPr="00CC49AB">
        <w:t>izplačala dodatek za neposredno delo v okolju s COVID-19 pacienti tudi za čas, ko niso opravljali neposrednega dela v okolju s COVID-19 pacienti, nekaterim javnim uslužbencem, ki so opravljali neposredno delo v okolju s COVID-19 pacienti, pa dodatka za neposredno delo v okolju s COVID-19 pacient ni izplačala</w:t>
      </w:r>
      <w:r>
        <w:t>. J</w:t>
      </w:r>
      <w:r w:rsidRPr="005D7E51">
        <w:t xml:space="preserve">avnega uslužbenca </w:t>
      </w:r>
      <w:r>
        <w:t xml:space="preserve">je </w:t>
      </w:r>
      <w:r w:rsidRPr="005D7E51">
        <w:t xml:space="preserve">začasno razporedila k drugemu izvajalcu tudi za </w:t>
      </w:r>
      <w:r>
        <w:t>obdobje</w:t>
      </w:r>
      <w:r w:rsidRPr="005D7E51">
        <w:t>, za kater</w:t>
      </w:r>
      <w:r>
        <w:t>o</w:t>
      </w:r>
      <w:r w:rsidRPr="005D7E51">
        <w:t xml:space="preserve"> ni bil izdan sklep o začasni razporeditvi</w:t>
      </w:r>
      <w:r>
        <w:t>.</w:t>
      </w:r>
    </w:p>
    <w:p w14:paraId="429EDF86" w14:textId="77777777" w:rsidR="00604AD5" w:rsidRDefault="00604AD5" w:rsidP="00604AD5">
      <w:pPr>
        <w:pStyle w:val="RStekst"/>
      </w:pPr>
      <w:r>
        <w:t xml:space="preserve">Bolnišnica je nepravilnosti odpravila med revizijo, računsko sodišče </w:t>
      </w:r>
      <w:r w:rsidRPr="00E93FFB">
        <w:rPr>
          <w:b/>
        </w:rPr>
        <w:t>odzivnega poročila</w:t>
      </w:r>
      <w:r>
        <w:rPr>
          <w:b/>
        </w:rPr>
        <w:t xml:space="preserve"> ni zahtevalo</w:t>
      </w:r>
      <w:r>
        <w:t>.</w:t>
      </w:r>
    </w:p>
    <w:p w14:paraId="5424E38D" w14:textId="77777777" w:rsidR="00C572B5" w:rsidRDefault="00C572B5" w:rsidP="003D1FAE">
      <w:pPr>
        <w:pStyle w:val="RStekst"/>
      </w:pPr>
    </w:p>
    <w:p w14:paraId="35897DF7" w14:textId="749B02DF" w:rsidR="008629A2" w:rsidRDefault="008629A2" w:rsidP="008629A2">
      <w:pPr>
        <w:pStyle w:val="RStekst"/>
      </w:pPr>
      <w:r>
        <w:t xml:space="preserve">Ljubljana, </w:t>
      </w:r>
      <w:r w:rsidR="005B6637" w:rsidRPr="005B6637">
        <w:t>23. decembra 2022</w:t>
      </w:r>
      <w:bookmarkStart w:id="0" w:name="_GoBack"/>
      <w:bookmarkEnd w:id="0"/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306AEDCB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5B6637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B6637"/>
    <w:rsid w:val="005D4959"/>
    <w:rsid w:val="005E0F21"/>
    <w:rsid w:val="00604AD5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239BC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0" ma:contentTypeDescription="Create a new document." ma:contentTypeScope="" ma:versionID="9c1c0c954029d9c65a3c30f95878d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35be0cfd693321af83a9b73d26a9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00FFD-028A-4A29-AEB9-CF2058308C2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2A8FD5-A0C0-4098-A97B-D1C64F49D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2022-12-12T13:57:00Z</dcterms:created>
  <dcterms:modified xsi:type="dcterms:W3CDTF">2022-12-22T14:16:00Z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