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75803033" w:rsidR="008629A2" w:rsidRPr="00F4569E" w:rsidRDefault="008629A2" w:rsidP="008629A2">
      <w:pPr>
        <w:pStyle w:val="RSGLAVNINASLOV"/>
        <w:rPr>
          <w:spacing w:val="-2"/>
        </w:rPr>
      </w:pPr>
      <w:r w:rsidRPr="009176A9">
        <w:rPr>
          <w:spacing w:val="-2"/>
        </w:rPr>
        <w:t xml:space="preserve">Povzetek revizijskega poročila </w:t>
      </w:r>
      <w:r w:rsidR="00C52832">
        <w:rPr>
          <w:spacing w:val="-2"/>
        </w:rPr>
        <w:br/>
      </w:r>
      <w:r w:rsidR="00521A7E" w:rsidRPr="00521A7E">
        <w:rPr>
          <w:spacing w:val="-2"/>
        </w:rPr>
        <w:t>Računovodski izkazi in pravilnost poslovanja Zavoda za zdravstveno zavarovanje Slovenije za leto 2019</w:t>
      </w:r>
    </w:p>
    <w:p w14:paraId="1245FABF" w14:textId="77777777" w:rsidR="00521A7E" w:rsidRPr="005D7486" w:rsidRDefault="00521A7E" w:rsidP="00521A7E">
      <w:pPr>
        <w:pStyle w:val="RStekst"/>
      </w:pPr>
      <w:r w:rsidRPr="005D7486">
        <w:t xml:space="preserve">Računsko sodišče je izvedlo revizijo računovodskih izkazov in pravilnosti poslovanja </w:t>
      </w:r>
      <w:r w:rsidRPr="005D7486">
        <w:rPr>
          <w:b/>
        </w:rPr>
        <w:t>Zavoda za zdravstveno zavarovanje Slovenije</w:t>
      </w:r>
      <w:r w:rsidRPr="005D7486">
        <w:t xml:space="preserve"> (v nadaljevanju: zavod), ki je na podlagi Zakona o zdravstvenem varstvu in zdravstvenem zavarovanju nosilec in izvajalec obveznega zdravstvenega zavarovanja za območje Republike Slovenije.</w:t>
      </w:r>
    </w:p>
    <w:p w14:paraId="21B11D12" w14:textId="77777777" w:rsidR="00521A7E" w:rsidRPr="005D7486" w:rsidRDefault="00521A7E" w:rsidP="00521A7E">
      <w:pPr>
        <w:pStyle w:val="RStekst"/>
      </w:pPr>
      <w:r w:rsidRPr="005D7486">
        <w:rPr>
          <w:b/>
        </w:rPr>
        <w:t>Cilja revizije</w:t>
      </w:r>
      <w:r w:rsidRPr="005D7486">
        <w:t xml:space="preserve"> sta bila izrek mnenja o računovodskih izkazih zavoda za leto 2019, razen dela terjatev do zavezancev za neplačane prispevke za obvezno zdravstveno zavarovanje in z njimi povezanih neplačanih prihodkov ter nerazporejenih plačil dajatev, za katere je evidence vodila Finančna uprava Republike Slovenije, in izrek mnenja o pravilnosti poslovanja zavoda v letu 2019.</w:t>
      </w:r>
    </w:p>
    <w:p w14:paraId="22B51169" w14:textId="77777777" w:rsidR="00521A7E" w:rsidRPr="005D7486" w:rsidRDefault="00521A7E" w:rsidP="00521A7E">
      <w:pPr>
        <w:pStyle w:val="RStekst"/>
      </w:pPr>
      <w:r w:rsidRPr="005D7486">
        <w:t xml:space="preserve">Računsko sodišče je o </w:t>
      </w:r>
      <w:r w:rsidRPr="005D7486">
        <w:rPr>
          <w:b/>
        </w:rPr>
        <w:t>računovodskih izkazih zavoda</w:t>
      </w:r>
      <w:r w:rsidRPr="005D7486">
        <w:t xml:space="preserve"> za leto 2019, z omejitvijo iz prejšnjega odstavka, izreklo </w:t>
      </w:r>
      <w:r w:rsidRPr="005D7486">
        <w:rPr>
          <w:b/>
        </w:rPr>
        <w:t>pozitivno mnenje</w:t>
      </w:r>
      <w:r w:rsidRPr="005D7486">
        <w:t>, ker meni, da revidirani računovodski izkazi v vseh pomembnih pogledih resnično in pošteno prikazujejo stanje sredstev in obveznosti do virov sredstev zavoda na dan 31. 12. 2019 ter prihodke in odhodke oziroma prejemke in izdatke zavoda za tedaj končano leto.</w:t>
      </w:r>
    </w:p>
    <w:p w14:paraId="1769A2C4" w14:textId="77777777" w:rsidR="00521A7E" w:rsidRPr="005D7486" w:rsidRDefault="00521A7E" w:rsidP="00521A7E">
      <w:pPr>
        <w:pStyle w:val="RStekst"/>
        <w:rPr>
          <w:highlight w:val="yellow"/>
        </w:rPr>
      </w:pPr>
      <w:r w:rsidRPr="005D7486">
        <w:t xml:space="preserve">O </w:t>
      </w:r>
      <w:r w:rsidRPr="005D7486">
        <w:rPr>
          <w:b/>
        </w:rPr>
        <w:t>pravilnosti poslovanja zavoda</w:t>
      </w:r>
      <w:r w:rsidRPr="005D7486">
        <w:t xml:space="preserve"> v letu 2019 je računsko sodišče izreklo </w:t>
      </w:r>
      <w:r w:rsidRPr="005D7486">
        <w:rPr>
          <w:b/>
        </w:rPr>
        <w:t>mnenje s pridržkom</w:t>
      </w:r>
      <w:r w:rsidRPr="005D7486">
        <w:t>, ker je ugotovilo, da zavod kljub določilom Zakona o zdravstvenem varstvu in zdravstvenem zavarovanju ni odločal o pravici zavarovanih oseb do skupinske obnovitvene rehabilitacije v upravnem postopku, temveč je pristojnost za odločanje prenesel na organizatorje skupinske obnovitvene rehabilitacije. V</w:t>
      </w:r>
      <w:r>
        <w:t> </w:t>
      </w:r>
      <w:r w:rsidRPr="005D7486">
        <w:t xml:space="preserve">pogodbah o izvajanju programa zdravstvenih storitev zavod ni določil zmogljivosti, potrebnih za izvajanje dogovorjenega programa, v končnem obračunu za leto 2019 pa je izvedel obračun nekaterih zdravstvenih storitev v nasprotju z merili iz Splošnega dogovora za pogodbeno leto 2019 ter izvajalcem priznal prenizko ceno za opravljene storitve ter več oziroma manj zdravstvenih storitev, kot so bile opravljene v letu 2019, in neupravičeno priznal preiskave in opravljene storitve. Zavod je zaradi ugotovljenih nepravilnosti izvajalcem zdravstvenih storitev za opravljene storitve in preiskave plačal za najmanj 3.959 EUR premalo in 2.343 EUR preveč. Računsko sodišče je ugotovilo tudi, da je zavod izdajal odločbe o priznanju pravice do povračila stroškov specialističnega in bolnišničnega zdravljenja ter nabave medicinskih pripomočkov in zdravil v tujini več kot 2 meseca po prejemu vlog ter izplačeval ostala povračila stroškov opravljenih zdravstvenih storitev in nabavljenih medicinskih pripomočkov v Sloveniji, ki niso temeljila na izdani odločbi v upravnem postopku in so bila izplačana pred izdajo obvestila o povračilu stroškov, kar ni bilo v skladu z Zakonom o upravnem postopku. Pri nabavah materiala, storitev in osnovnih sredstev v vrednosti najmanj 1.081.893 EUR ni ravnal v skladu s predpisi o javnem naročanju, pri oddaji storitev izvedenskih mnenj pa ni določil ocenjene vrednosti za skupine istovrstnih storitev in je zato oddal storitve na podlagi evidenčnih postopkov. Zavod tudi ni ravnal v skladu z Zakonom o sistemu plač v </w:t>
      </w:r>
      <w:r w:rsidRPr="005D7486">
        <w:lastRenderedPageBreak/>
        <w:t>javnem sektorju, ker je javno uslužbenko napredoval v plačni razred pred iztekom triletnega napredovalnega obdobja in ji zato izplačal za 1.655 EUR višjo plačo, uvrstil javnega uslužbenca v višji plačni razred od izhodiščnega plačnega razreda brez navedbe utemeljenih razlogov, javnima uslužbencema izplačal delovno uspešnost iz naslova povečanega obsega dela v znesku 555 EUR, ne da bi generalni direktor sprejel odločitev o plačilu delovne uspešnosti iz naslova povečanega obsega dela pred izplačilom plače za posamezni mesec, 8 javnim uslužbencem je izplačal preveč dodatka za stalno pripravljenost in zaposlenim določil dodatek za dvojezičnost v višini 6 % osnovne plače javnega uslužbenca, čeprav je bila zahtevana le osnovna raven znanja jezika narodne manjšine. Poleg tega je nekaterim javnim uslužbencem določil in izplačal sorazmerni del regresa za letni dopust v nasprotju z Zakonom o delovnih razmerjih.</w:t>
      </w:r>
    </w:p>
    <w:p w14:paraId="7B42D2AA" w14:textId="4A9606D4" w:rsidR="000F299F" w:rsidRPr="009430C6" w:rsidRDefault="00521A7E" w:rsidP="00521A7E">
      <w:pPr>
        <w:pStyle w:val="RStekst"/>
      </w:pPr>
      <w:r w:rsidRPr="005D7486">
        <w:t>Zavod je med revizijskim postopkom sprejel ustrezne popravlja</w:t>
      </w:r>
      <w:r>
        <w:t>l</w:t>
      </w:r>
      <w:r w:rsidRPr="005D7486">
        <w:t xml:space="preserve">ne ukrepe za odpravo razkritih nepravilnosti, zato računsko sodišče </w:t>
      </w:r>
      <w:r w:rsidRPr="00A97F6D">
        <w:t>ni zahtevalo odzivnega poročila</w:t>
      </w:r>
      <w:r w:rsidRPr="005D7486">
        <w:t>.</w:t>
      </w:r>
    </w:p>
    <w:p w14:paraId="3DAC1D0F" w14:textId="77777777" w:rsidR="00C52832" w:rsidRPr="00336E0F" w:rsidRDefault="00C52832" w:rsidP="00C52832">
      <w:pPr>
        <w:pStyle w:val="RStekst"/>
      </w:pPr>
    </w:p>
    <w:p w14:paraId="35897DF7" w14:textId="2F5B1205" w:rsidR="008629A2" w:rsidRDefault="008629A2" w:rsidP="008629A2">
      <w:pPr>
        <w:pStyle w:val="RStekst"/>
      </w:pPr>
      <w:r>
        <w:t xml:space="preserve">Ljubljana, </w:t>
      </w:r>
      <w:bookmarkStart w:id="0" w:name="_GoBack"/>
      <w:bookmarkEnd w:id="0"/>
      <w:r w:rsidR="00395FA2">
        <w:t xml:space="preserve">30. novembra </w:t>
      </w:r>
      <w:r w:rsidR="00657510">
        <w:t>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71D995DF"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395FA2">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10F7A76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395FA2">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3B7D"/>
    <w:rsid w:val="000562C9"/>
    <w:rsid w:val="000602E8"/>
    <w:rsid w:val="0007764A"/>
    <w:rsid w:val="00082FFA"/>
    <w:rsid w:val="00097B14"/>
    <w:rsid w:val="000A0B85"/>
    <w:rsid w:val="000A4363"/>
    <w:rsid w:val="000A6991"/>
    <w:rsid w:val="000A727E"/>
    <w:rsid w:val="000B44B9"/>
    <w:rsid w:val="000D5FEF"/>
    <w:rsid w:val="000F09C0"/>
    <w:rsid w:val="000F299F"/>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95FA2"/>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12E6A"/>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21A7E"/>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5751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533"/>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408EA"/>
    <w:rsid w:val="00C507AA"/>
    <w:rsid w:val="00C52832"/>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700FFD-028A-4A29-AEB9-CF2058308C2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2021-11-29T15:40:00Z</dcterms:created>
  <dcterms:modified xsi:type="dcterms:W3CDTF">2021-11-30T07:32:00Z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