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6C314D06" w:rsidR="008629A2" w:rsidRPr="00F4569E" w:rsidRDefault="008629A2" w:rsidP="008629A2">
      <w:pPr>
        <w:pStyle w:val="RSGLAVNINASLOV"/>
        <w:rPr>
          <w:spacing w:val="-2"/>
        </w:rPr>
      </w:pPr>
      <w:r w:rsidRPr="009176A9">
        <w:rPr>
          <w:spacing w:val="-2"/>
        </w:rPr>
        <w:t xml:space="preserve">Povzetek revizijskega poročila </w:t>
      </w:r>
      <w:r w:rsidR="00C52832">
        <w:rPr>
          <w:spacing w:val="-2"/>
        </w:rPr>
        <w:br/>
      </w:r>
      <w:r w:rsidR="000F299F" w:rsidRPr="000F299F">
        <w:rPr>
          <w:spacing w:val="-2"/>
        </w:rPr>
        <w:t>Pravilnost nabave zdravil v Lekarni Sevnica</w:t>
      </w:r>
    </w:p>
    <w:p w14:paraId="6036F5EF" w14:textId="77777777" w:rsidR="000F299F" w:rsidRPr="009430C6" w:rsidRDefault="000F299F" w:rsidP="000F299F">
      <w:pPr>
        <w:pStyle w:val="RStekst"/>
      </w:pPr>
      <w:r w:rsidRPr="009430C6">
        <w:t xml:space="preserve">Računsko sodišče je izvedlo revizijo pravilnosti nabave zdravil v letu 2020 v </w:t>
      </w:r>
      <w:r>
        <w:t>3</w:t>
      </w:r>
      <w:r w:rsidRPr="009430C6">
        <w:t xml:space="preserve"> javnih lekarniških zavodih, in sicer v </w:t>
      </w:r>
      <w:r w:rsidRPr="009430C6">
        <w:rPr>
          <w:b/>
        </w:rPr>
        <w:t>Lekarni Sevnica</w:t>
      </w:r>
      <w:r w:rsidRPr="009430C6">
        <w:t xml:space="preserve"> (v nadaljevanju: lekarna), Pomurskih lekarnah Murska Sobota in Lekarni Velenje. </w:t>
      </w:r>
    </w:p>
    <w:p w14:paraId="3785B45B" w14:textId="77777777" w:rsidR="000F299F" w:rsidRPr="009430C6" w:rsidRDefault="000F299F" w:rsidP="000F299F">
      <w:pPr>
        <w:pStyle w:val="RStekst"/>
        <w:rPr>
          <w:b/>
        </w:rPr>
      </w:pPr>
      <w:r w:rsidRPr="009430C6">
        <w:rPr>
          <w:b/>
        </w:rPr>
        <w:t xml:space="preserve">Cilj revizije </w:t>
      </w:r>
      <w:r w:rsidRPr="009430C6">
        <w:t xml:space="preserve">je bil izrek mnenja o pravilnosti poslovanja lekarne </w:t>
      </w:r>
      <w:r w:rsidRPr="009430C6">
        <w:rPr>
          <w:b/>
        </w:rPr>
        <w:t xml:space="preserve">v delu, ki se nanaša na nabavo zdravil v letu 2020. </w:t>
      </w:r>
      <w:r w:rsidRPr="009430C6">
        <w:t xml:space="preserve">Računsko sodišče je o pravilnosti poslovanja </w:t>
      </w:r>
      <w:r w:rsidRPr="002E66FE">
        <w:t>lekarni izreklo</w:t>
      </w:r>
      <w:r w:rsidRPr="009430C6">
        <w:t xml:space="preserve"> </w:t>
      </w:r>
      <w:r w:rsidRPr="000F299F">
        <w:rPr>
          <w:rStyle w:val="RStekstBoldbarva"/>
          <w:color w:val="auto"/>
        </w:rPr>
        <w:t>negativno mnenje.</w:t>
      </w:r>
    </w:p>
    <w:p w14:paraId="1F64DB6E" w14:textId="77777777" w:rsidR="000F299F" w:rsidRPr="009430C6" w:rsidRDefault="000F299F" w:rsidP="000F299F">
      <w:pPr>
        <w:pStyle w:val="RStekst"/>
      </w:pPr>
      <w:r w:rsidRPr="009430C6">
        <w:t xml:space="preserve">Lekarna kot javni lekarniški zavod sodi med naročnike po Zakonu o javnem naročanju, zato mora nabavljati zdravila, kadar je njihova skupna vrednost enaka ali višja od mejnih vrednosti iz zakona, na podlagi pogodb, sklenjenih po enem od postopkov javnega naročanja, ki jih predpisuje zakon. Lekarna je pri nabavi zdravil ravnala v nasprotju z Zakonom o javnem naročanju, saj dobaviteljev zdravil v skupnem znesku 4.862.964 EUR ni izbrala na podlagi predhodno izvedenega postopka oddaje javnega naročila. Lekarna je v letu 2020 naročala zdravila pri 11 dobaviteljih zdravil na podlagi neposredno sklenjenih pogodb v letih 2014 in 2017 oziroma neposredno z naročilnicami, pri čemer je 99,7 % vseh zdravil naročala pri 3 največjih dobaviteljih na podlagi neposredno sklenjenih pogodb za nedoločen čas oziroma do preklica. </w:t>
      </w:r>
    </w:p>
    <w:p w14:paraId="7B42D2AA" w14:textId="77777777" w:rsidR="000F299F" w:rsidRPr="009430C6" w:rsidRDefault="000F299F" w:rsidP="000F299F">
      <w:pPr>
        <w:pStyle w:val="RStekst"/>
      </w:pPr>
      <w:r w:rsidRPr="009430C6">
        <w:t xml:space="preserve">Lekarna med revizijskim postopkom ni odpravila ugotovljenih nepravilnosti, zato je računsko sodišče zahtevalo </w:t>
      </w:r>
      <w:r w:rsidRPr="009430C6">
        <w:rPr>
          <w:b/>
        </w:rPr>
        <w:t>predložitev odzivnega poročila</w:t>
      </w:r>
      <w:r w:rsidRPr="009430C6">
        <w:t>.</w:t>
      </w:r>
    </w:p>
    <w:p w14:paraId="3DAC1D0F" w14:textId="77777777" w:rsidR="00C52832" w:rsidRPr="00336E0F" w:rsidRDefault="00C52832" w:rsidP="00C52832">
      <w:pPr>
        <w:pStyle w:val="RStekst"/>
      </w:pPr>
    </w:p>
    <w:p w14:paraId="35897DF7" w14:textId="3FD5F239" w:rsidR="008629A2" w:rsidRDefault="008629A2" w:rsidP="008629A2">
      <w:pPr>
        <w:pStyle w:val="RStekst"/>
      </w:pPr>
      <w:r>
        <w:t xml:space="preserve">Ljubljana, </w:t>
      </w:r>
      <w:bookmarkStart w:id="0" w:name="_GoBack"/>
      <w:bookmarkEnd w:id="0"/>
      <w:r w:rsidR="007636E2">
        <w:t xml:space="preserve">10. </w:t>
      </w:r>
      <w:r w:rsidR="00245B8D">
        <w:t>decembra</w:t>
      </w:r>
      <w:r w:rsidR="00657510">
        <w:t xml:space="preserve">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41608489"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C572B5">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5E77007B"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7636E2">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3B7D"/>
    <w:rsid w:val="000562C9"/>
    <w:rsid w:val="000602E8"/>
    <w:rsid w:val="0007764A"/>
    <w:rsid w:val="00082FFA"/>
    <w:rsid w:val="00097B14"/>
    <w:rsid w:val="000A0B85"/>
    <w:rsid w:val="000A4363"/>
    <w:rsid w:val="000A6991"/>
    <w:rsid w:val="000A727E"/>
    <w:rsid w:val="000B44B9"/>
    <w:rsid w:val="000D5FEF"/>
    <w:rsid w:val="000F09C0"/>
    <w:rsid w:val="000F299F"/>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45B8D"/>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12E6A"/>
    <w:rsid w:val="00424F82"/>
    <w:rsid w:val="00435EF2"/>
    <w:rsid w:val="00440534"/>
    <w:rsid w:val="00446E0B"/>
    <w:rsid w:val="00466210"/>
    <w:rsid w:val="00491CBF"/>
    <w:rsid w:val="00493842"/>
    <w:rsid w:val="004A2240"/>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5751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636E2"/>
    <w:rsid w:val="00775173"/>
    <w:rsid w:val="00775CFC"/>
    <w:rsid w:val="00776C89"/>
    <w:rsid w:val="00784CDC"/>
    <w:rsid w:val="00785960"/>
    <w:rsid w:val="00786771"/>
    <w:rsid w:val="007A5287"/>
    <w:rsid w:val="007C1F30"/>
    <w:rsid w:val="007D03BB"/>
    <w:rsid w:val="007D38C7"/>
    <w:rsid w:val="007E3665"/>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533"/>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2832"/>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73713"/>
    <w:rsid w:val="00E749F9"/>
    <w:rsid w:val="00E95B60"/>
    <w:rsid w:val="00EA4DD2"/>
    <w:rsid w:val="00EA6EA5"/>
    <w:rsid w:val="00ED4724"/>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6700FFD-028A-4A29-AEB9-CF2058308C28}">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6FC1545-3662-4056-800C-B7587260889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221</Words>
  <Characters>1260</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2021-11-25T09:49:00Z</dcterms:created>
  <dcterms:modified xsi:type="dcterms:W3CDTF">2021-12-07T12:48:00Z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