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AE0AE2" w14:textId="77777777" w:rsidR="00A05BB1" w:rsidRDefault="00A05BB1" w:rsidP="00D2498A">
      <w:pPr>
        <w:pStyle w:val="RStekst"/>
      </w:pPr>
    </w:p>
    <w:p w14:paraId="485580CC" w14:textId="77777777" w:rsidR="00B24D61" w:rsidRDefault="00B24D61" w:rsidP="00D2498A">
      <w:pPr>
        <w:pStyle w:val="RStekst"/>
      </w:pPr>
    </w:p>
    <w:p w14:paraId="398C3B11" w14:textId="7E4ACA3E" w:rsidR="002240E1" w:rsidRPr="00136EF6" w:rsidRDefault="00B24D61" w:rsidP="002240E1">
      <w:pPr>
        <w:pStyle w:val="RStekst"/>
        <w:rPr>
          <w:b/>
          <w:i/>
          <w:spacing w:val="-2"/>
        </w:rPr>
      </w:pPr>
      <w:r w:rsidRPr="00136EF6">
        <w:rPr>
          <w:b/>
          <w:spacing w:val="-2"/>
        </w:rPr>
        <w:t xml:space="preserve">Povzetek revizijskega poročila </w:t>
      </w:r>
      <w:r w:rsidR="005B5409" w:rsidRPr="005B5409">
        <w:rPr>
          <w:b/>
          <w:i/>
          <w:spacing w:val="-2"/>
        </w:rPr>
        <w:t>Pravilnost poslovanja politične stranke Slovenska demokratska stranka v letu 2018</w:t>
      </w:r>
      <w:bookmarkStart w:id="0" w:name="_GoBack"/>
      <w:bookmarkEnd w:id="0"/>
    </w:p>
    <w:p w14:paraId="10472522" w14:textId="548BAD60" w:rsidR="00A05BB1" w:rsidRDefault="00A05BB1" w:rsidP="00D2498A">
      <w:pPr>
        <w:pStyle w:val="RStekst"/>
      </w:pPr>
    </w:p>
    <w:p w14:paraId="0D87156B" w14:textId="77777777" w:rsidR="00A05BB1" w:rsidRDefault="00A05BB1" w:rsidP="00D2498A">
      <w:pPr>
        <w:pStyle w:val="RStekst"/>
      </w:pPr>
    </w:p>
    <w:p w14:paraId="433264EC" w14:textId="77777777" w:rsidR="005B5409" w:rsidRPr="00C92BFE" w:rsidRDefault="005B5409" w:rsidP="005B5409">
      <w:pPr>
        <w:pStyle w:val="RStekst"/>
      </w:pPr>
      <w:r w:rsidRPr="00C92BFE">
        <w:t xml:space="preserve">Računsko sodišče je izvedlo revizijo </w:t>
      </w:r>
      <w:r w:rsidRPr="00622F2C">
        <w:rPr>
          <w:i/>
        </w:rPr>
        <w:t xml:space="preserve">pravilnosti poslovanja politične stranke </w:t>
      </w:r>
      <w:r w:rsidRPr="00622F2C">
        <w:rPr>
          <w:i/>
          <w:lang w:eastAsia="sl-SI"/>
        </w:rPr>
        <w:t>Slove</w:t>
      </w:r>
      <w:r w:rsidRPr="00622F2C">
        <w:rPr>
          <w:i/>
        </w:rPr>
        <w:t>nska demokratska stranka v letu 2018.</w:t>
      </w:r>
    </w:p>
    <w:p w14:paraId="7F5682CE" w14:textId="77777777" w:rsidR="005B5409" w:rsidRPr="00C92BFE" w:rsidRDefault="005B5409" w:rsidP="005B5409">
      <w:pPr>
        <w:pStyle w:val="RStekst"/>
      </w:pPr>
    </w:p>
    <w:p w14:paraId="34E50735" w14:textId="77777777" w:rsidR="005B5409" w:rsidRPr="00C92BFE" w:rsidRDefault="005B5409" w:rsidP="005B5409">
      <w:pPr>
        <w:pStyle w:val="RStekst"/>
      </w:pPr>
      <w:r w:rsidRPr="00C92BFE">
        <w:rPr>
          <w:i/>
        </w:rPr>
        <w:t>Cilj revizije</w:t>
      </w:r>
      <w:r w:rsidRPr="00C92BFE">
        <w:t xml:space="preserve"> je bil izrek mnenja o pravilnosti poslovanja politične stranke </w:t>
      </w:r>
      <w:r w:rsidRPr="00C92BFE">
        <w:rPr>
          <w:lang w:eastAsia="sl-SI"/>
        </w:rPr>
        <w:t xml:space="preserve">Slovenska demokratska stranka </w:t>
      </w:r>
      <w:r w:rsidRPr="00C92BFE">
        <w:t xml:space="preserve">v letu 2018. Računsko sodišče je preverjalo skladnost poslovanja politične stranke </w:t>
      </w:r>
      <w:r w:rsidRPr="00C92BFE">
        <w:rPr>
          <w:lang w:eastAsia="sl-SI"/>
        </w:rPr>
        <w:t>Slove</w:t>
      </w:r>
      <w:r w:rsidRPr="00C92BFE">
        <w:t>nska demokratska stranka z Zakonom o političnih strankah in Zakonom o volilni in referendumski kampanji.</w:t>
      </w:r>
    </w:p>
    <w:p w14:paraId="51524529" w14:textId="77777777" w:rsidR="005B5409" w:rsidRPr="00C92BFE" w:rsidRDefault="005B5409" w:rsidP="005B5409">
      <w:pPr>
        <w:pStyle w:val="RStekst"/>
      </w:pPr>
    </w:p>
    <w:p w14:paraId="5C34059E" w14:textId="77777777" w:rsidR="005B5409" w:rsidRPr="00C92BFE" w:rsidRDefault="005B5409" w:rsidP="005B5409">
      <w:pPr>
        <w:pStyle w:val="RStekst"/>
      </w:pPr>
      <w:r w:rsidRPr="00C92BFE">
        <w:t xml:space="preserve">Računsko sodišče je o pravilnosti poslovanja politične stranke </w:t>
      </w:r>
      <w:r w:rsidRPr="00C92BFE">
        <w:rPr>
          <w:lang w:eastAsia="sl-SI"/>
        </w:rPr>
        <w:t>Slove</w:t>
      </w:r>
      <w:r w:rsidRPr="00C92BFE">
        <w:t xml:space="preserve">nska demokratska stranka v letu 2018 izreklo </w:t>
      </w:r>
      <w:r w:rsidRPr="00C92BFE">
        <w:rPr>
          <w:i/>
        </w:rPr>
        <w:t xml:space="preserve">mnenje s pridržkom, </w:t>
      </w:r>
      <w:r w:rsidRPr="00C92BFE">
        <w:t>ker:</w:t>
      </w:r>
    </w:p>
    <w:p w14:paraId="52C8626D" w14:textId="77777777" w:rsidR="005B5409" w:rsidRPr="00C92BFE" w:rsidRDefault="005B5409" w:rsidP="005B5409">
      <w:pPr>
        <w:pStyle w:val="RSnatevanje"/>
        <w:numPr>
          <w:ilvl w:val="0"/>
          <w:numId w:val="3"/>
        </w:numPr>
      </w:pPr>
      <w:r w:rsidRPr="00C92BFE">
        <w:t>prispevkov, ki jih je pridobila v nasprotju z Zakonom o političnih strankah in prispevka, ki ga je pridobila v nasprotju z Zakonom o volilni in referendumski kampanji, najkasneje v 30 dneh od prejema ni nakazala v humanitarne namene, kot so določeni v zakonu, ki ureja humanitarne organizacije;</w:t>
      </w:r>
    </w:p>
    <w:p w14:paraId="6C74DC3E" w14:textId="77777777" w:rsidR="005B5409" w:rsidRPr="00C92BFE" w:rsidRDefault="005B5409" w:rsidP="005B5409">
      <w:pPr>
        <w:pStyle w:val="RSnatevanje"/>
        <w:numPr>
          <w:ilvl w:val="0"/>
          <w:numId w:val="3"/>
        </w:numPr>
      </w:pPr>
      <w:r w:rsidRPr="00C92BFE">
        <w:t>v letnem poročilu na obrazcu Seznam prispevkov fizičnih oseb ni poročala o prispevku fizične osebe, čeprav znesek vseh nakazil te fizične osebe v letu 2018 za redno poslovanje stranke presega višino povprečne bruto mesečne plače na delavca v Republiki Sloveniji po podatkih Statističnega urada Republike Slovenije za preteklo leto;</w:t>
      </w:r>
    </w:p>
    <w:p w14:paraId="5A321EE6" w14:textId="77777777" w:rsidR="005B5409" w:rsidRPr="00C92BFE" w:rsidRDefault="005B5409" w:rsidP="005B5409">
      <w:pPr>
        <w:widowControl w:val="0"/>
        <w:numPr>
          <w:ilvl w:val="0"/>
          <w:numId w:val="3"/>
        </w:numPr>
        <w:rPr>
          <w:bCs/>
        </w:rPr>
      </w:pPr>
      <w:r w:rsidRPr="00C92BFE">
        <w:rPr>
          <w:bCs/>
        </w:rPr>
        <w:t>v let</w:t>
      </w:r>
      <w:r w:rsidRPr="00F01FBC">
        <w:rPr>
          <w:rStyle w:val="RSnatevanjeZnak"/>
        </w:rPr>
        <w:t>nem poročilu ni razkrila vseh prispevkov fizičnih oseb, ki v skupnem znesku presegajo višino povprečne</w:t>
      </w:r>
      <w:r w:rsidRPr="00C92BFE">
        <w:rPr>
          <w:bCs/>
        </w:rPr>
        <w:t xml:space="preserve"> bruto mesečne plače na delavca v Republiki Sloveniji po podatkih Statističnega urada Republike Slovenije;</w:t>
      </w:r>
    </w:p>
    <w:p w14:paraId="4FD83871" w14:textId="77777777" w:rsidR="005B5409" w:rsidRPr="00C92BFE" w:rsidRDefault="005B5409" w:rsidP="005B5409">
      <w:pPr>
        <w:pStyle w:val="RSnatevanje"/>
        <w:numPr>
          <w:ilvl w:val="0"/>
          <w:numId w:val="3"/>
        </w:numPr>
        <w:rPr>
          <w:lang w:eastAsia="sl-SI"/>
        </w:rPr>
      </w:pPr>
      <w:r w:rsidRPr="00C92BFE">
        <w:t xml:space="preserve">stroška volilne kampanje za volitve </w:t>
      </w:r>
      <w:r w:rsidRPr="00C92BFE">
        <w:rPr>
          <w:iCs/>
        </w:rPr>
        <w:t xml:space="preserve">v občinske svete </w:t>
      </w:r>
      <w:r w:rsidRPr="00C92BFE">
        <w:t>ni plačala s posebnega računa za volilno kampanjo za volitve v občinske svete do njegovega zaprtja;</w:t>
      </w:r>
    </w:p>
    <w:p w14:paraId="34FA2D8E" w14:textId="77777777" w:rsidR="005B5409" w:rsidRPr="00C92BFE" w:rsidRDefault="005B5409" w:rsidP="005B5409">
      <w:pPr>
        <w:pStyle w:val="RSnatevanje"/>
        <w:numPr>
          <w:ilvl w:val="0"/>
          <w:numId w:val="3"/>
        </w:numPr>
      </w:pPr>
      <w:r w:rsidRPr="00C92BFE">
        <w:t xml:space="preserve">je s posebnega računa </w:t>
      </w:r>
      <w:r w:rsidRPr="00C92BFE">
        <w:rPr>
          <w:iCs/>
        </w:rPr>
        <w:t xml:space="preserve">za volilno kampanjo za volitve v občinske svete </w:t>
      </w:r>
      <w:r w:rsidRPr="00C92BFE">
        <w:t>poravnala strošek, za katerega ni izkazano, da se nanaša na dogodek, povezan z volilno kampanjo;</w:t>
      </w:r>
    </w:p>
    <w:p w14:paraId="7CB266A4" w14:textId="77777777" w:rsidR="005B5409" w:rsidRPr="00C92BFE" w:rsidRDefault="005B5409" w:rsidP="005B5409">
      <w:pPr>
        <w:pStyle w:val="RSnatevanje"/>
        <w:numPr>
          <w:ilvl w:val="0"/>
          <w:numId w:val="3"/>
        </w:numPr>
      </w:pPr>
      <w:r w:rsidRPr="00C92BFE">
        <w:t>sk</w:t>
      </w:r>
      <w:r w:rsidRPr="00F01FBC">
        <w:rPr>
          <w:rStyle w:val="RSnatevanjeZnak"/>
        </w:rPr>
        <w:t>u</w:t>
      </w:r>
      <w:r w:rsidRPr="00C92BFE">
        <w:t>pna lista kandidatov za volitve v občinski svet Občine Zavrč ni imela skupnega organizatorja volilne kampanje, kot to določa Zakon o volilni in referendumski kampanji;</w:t>
      </w:r>
    </w:p>
    <w:p w14:paraId="63189B69" w14:textId="77777777" w:rsidR="005B5409" w:rsidRPr="00C92BFE" w:rsidRDefault="005B5409" w:rsidP="005B5409">
      <w:pPr>
        <w:pStyle w:val="RSnatevanje"/>
        <w:numPr>
          <w:ilvl w:val="0"/>
          <w:numId w:val="3"/>
        </w:numPr>
      </w:pPr>
      <w:r w:rsidRPr="00C92BFE">
        <w:t>v letnem poročilu za leto 2018 ni razkrila točnih podatkov o obrestni meri posojil;</w:t>
      </w:r>
    </w:p>
    <w:p w14:paraId="420EF279" w14:textId="77777777" w:rsidR="005B5409" w:rsidRPr="00C92BFE" w:rsidRDefault="005B5409" w:rsidP="005B5409">
      <w:pPr>
        <w:pStyle w:val="RSnatevanje"/>
        <w:numPr>
          <w:ilvl w:val="0"/>
          <w:numId w:val="3"/>
        </w:numPr>
      </w:pPr>
      <w:r w:rsidRPr="00C92BFE">
        <w:t>pri fizični osebi je v letu 2017 najela posojilo v višini 450.000 evrov, ki je presegalo 10-kratno povprečno bruto mesečno plačo na delavca v Republiki Sloveniji po podatkih Statističnega urada Republike Slovenije za leto 2016; v letu 2018 je zaradi razveze posojilne pogodbe vrnila prvi obrok prejetega posojila v višini 150.000 evrov;</w:t>
      </w:r>
    </w:p>
    <w:p w14:paraId="5278D1F0" w14:textId="77777777" w:rsidR="005B5409" w:rsidRPr="00C92BFE" w:rsidRDefault="005B5409" w:rsidP="005B5409">
      <w:pPr>
        <w:pStyle w:val="RSnatevanje"/>
        <w:numPr>
          <w:ilvl w:val="0"/>
          <w:numId w:val="3"/>
        </w:numPr>
      </w:pPr>
      <w:r w:rsidRPr="00C92BFE">
        <w:t>najela je posojilo pri gospodarski družbi, ki ni banka ali hranilnica; posojilo je v celoti vrnila v letu</w:t>
      </w:r>
      <w:r>
        <w:t> </w:t>
      </w:r>
      <w:r w:rsidRPr="00C92BFE">
        <w:t>2018.</w:t>
      </w:r>
    </w:p>
    <w:p w14:paraId="001AD70F" w14:textId="77777777" w:rsidR="005B5409" w:rsidRPr="00F01FBC" w:rsidRDefault="005B5409" w:rsidP="005B5409">
      <w:pPr>
        <w:pStyle w:val="RStekst"/>
        <w:spacing w:before="0" w:after="0" w:line="240" w:lineRule="auto"/>
      </w:pPr>
    </w:p>
    <w:p w14:paraId="20B8F906" w14:textId="77777777" w:rsidR="005B5409" w:rsidRPr="00C92BFE" w:rsidRDefault="005B5409" w:rsidP="005B5409">
      <w:pPr>
        <w:pStyle w:val="RStekst"/>
        <w:keepNext/>
        <w:keepLines/>
      </w:pPr>
      <w:r w:rsidRPr="00C92BFE">
        <w:t>V reviziji pa nismo mogli pridobiti ustreznih in zadostnih dokazov, na podlagi katerih bi bilo mogoče potrditi, da:</w:t>
      </w:r>
    </w:p>
    <w:p w14:paraId="733612DA" w14:textId="77777777" w:rsidR="005B5409" w:rsidRPr="00C92BFE" w:rsidRDefault="005B5409" w:rsidP="005B5409">
      <w:pPr>
        <w:pStyle w:val="RSnatevanje"/>
        <w:numPr>
          <w:ilvl w:val="0"/>
          <w:numId w:val="3"/>
        </w:numPr>
      </w:pPr>
      <w:r w:rsidRPr="00C92BFE">
        <w:t>je bil prispevek fizične osebe vplačan s kreditnim plačilom ali direktno obremenitvijo v breme plačilnega računa plačnika prek bank, hranilnic ali drugih pravnih oseb, ki v skladu s predpisi urejajo plačilne storitve;</w:t>
      </w:r>
    </w:p>
    <w:p w14:paraId="7C7E1BD8" w14:textId="77777777" w:rsidR="005B5409" w:rsidRPr="00C92BFE" w:rsidRDefault="005B5409" w:rsidP="005B5409">
      <w:pPr>
        <w:pStyle w:val="RSnatevanje"/>
        <w:numPr>
          <w:ilvl w:val="0"/>
          <w:numId w:val="3"/>
        </w:numPr>
      </w:pPr>
      <w:r w:rsidRPr="00C92BFE">
        <w:lastRenderedPageBreak/>
        <w:t>so izkazani odhodki v letnem poročilu navedeni v pravilni višini, saj so bili višji, kot je prikazano v letnem poročilu;</w:t>
      </w:r>
    </w:p>
    <w:p w14:paraId="0CFF27FB" w14:textId="77777777" w:rsidR="005B5409" w:rsidRPr="00C92BFE" w:rsidRDefault="005B5409" w:rsidP="005B5409">
      <w:pPr>
        <w:pStyle w:val="RSnatevanje"/>
        <w:numPr>
          <w:ilvl w:val="0"/>
          <w:numId w:val="3"/>
        </w:numPr>
      </w:pPr>
      <w:r w:rsidRPr="00C92BFE">
        <w:t>pri prihodkih od najemnin ne gre za prispevke evroposlancev, ki bi v skupnem znesku v letu, za katero se dela letno poročilo stranke, presegali 10-kratnik povprečne bruto mesečne plače, zaradi česar bi morala stranka prispevke, ki so ji bili dani v nasprotju z Zakonom o političnih strankah, najkasneje v 30 dneh od prejema nakazati v humanitarne namene, kot so določeni v zakonu, ki ureja humanitarne organizacije;</w:t>
      </w:r>
    </w:p>
    <w:p w14:paraId="33AD7B10" w14:textId="77777777" w:rsidR="005B5409" w:rsidRPr="00C92BFE" w:rsidRDefault="005B5409" w:rsidP="005B5409">
      <w:pPr>
        <w:pStyle w:val="RSnatevanje"/>
        <w:numPr>
          <w:ilvl w:val="0"/>
          <w:numId w:val="3"/>
        </w:numPr>
      </w:pPr>
      <w:r w:rsidRPr="00C92BFE">
        <w:t xml:space="preserve">pri prodaji deleža v gospodarski družbi pogodbena vrednost ni bila višja od dejanske tržne vrednosti deleža, s čimer bi pridobila nedovoljeni </w:t>
      </w:r>
      <w:r w:rsidRPr="00C92BFE">
        <w:rPr>
          <w:lang w:eastAsia="sl-SI"/>
        </w:rPr>
        <w:t>prispevek</w:t>
      </w:r>
      <w:r w:rsidRPr="00C92BFE">
        <w:t xml:space="preserve"> pravne osebe, ki bi ga morala v 30 dneh od prejema nakazati v humanitarne namene, kot so določeni v zakonu, ki ureja humanitarne organizacije.</w:t>
      </w:r>
    </w:p>
    <w:p w14:paraId="2156D51A" w14:textId="77777777" w:rsidR="005B5409" w:rsidRPr="00C92BFE" w:rsidRDefault="005B5409" w:rsidP="005B5409">
      <w:pPr>
        <w:pStyle w:val="RStekst"/>
        <w:spacing w:before="0" w:after="0" w:line="240" w:lineRule="auto"/>
      </w:pPr>
    </w:p>
    <w:p w14:paraId="55F85E5F" w14:textId="1B3A1A71" w:rsidR="00B24D61" w:rsidRDefault="005B5409" w:rsidP="005B5409">
      <w:pPr>
        <w:pStyle w:val="RStekst"/>
      </w:pPr>
      <w:r w:rsidRPr="00F01FBC">
        <w:t>Računsko sodišče ni zahtevalo predložitve odzivnega poročila, ker je politična stranka Slovenska demokratska</w:t>
      </w:r>
      <w:r w:rsidRPr="00C92BFE">
        <w:rPr>
          <w:bCs w:val="0"/>
        </w:rPr>
        <w:t xml:space="preserve"> stranka </w:t>
      </w:r>
      <w:r w:rsidRPr="00C92BFE">
        <w:rPr>
          <w:bCs w:val="0"/>
          <w:szCs w:val="22"/>
        </w:rPr>
        <w:t>že med revizijskim postopkom izvedla ustrezni popravlja</w:t>
      </w:r>
      <w:r>
        <w:rPr>
          <w:bCs w:val="0"/>
          <w:szCs w:val="22"/>
        </w:rPr>
        <w:t>l</w:t>
      </w:r>
      <w:r w:rsidRPr="00C92BFE">
        <w:rPr>
          <w:bCs w:val="0"/>
          <w:szCs w:val="22"/>
        </w:rPr>
        <w:t>ni ukrep</w:t>
      </w:r>
    </w:p>
    <w:p w14:paraId="50470B75" w14:textId="77777777" w:rsidR="00714ACF" w:rsidRDefault="00714ACF" w:rsidP="00714ACF">
      <w:pPr>
        <w:pStyle w:val="RStekst"/>
      </w:pPr>
    </w:p>
    <w:p w14:paraId="05BDFF45" w14:textId="77777777" w:rsidR="00E00CC1" w:rsidRDefault="00E00CC1" w:rsidP="00D2498A">
      <w:pPr>
        <w:pStyle w:val="RStekst"/>
      </w:pPr>
    </w:p>
    <w:p w14:paraId="64F6B33C" w14:textId="7F07F61A" w:rsidR="00B24D61" w:rsidRDefault="00B24D61" w:rsidP="00D2498A">
      <w:pPr>
        <w:pStyle w:val="RStekst"/>
      </w:pPr>
      <w:r>
        <w:t xml:space="preserve">Ljubljana, </w:t>
      </w:r>
      <w:r w:rsidR="00BF4509">
        <w:t>7.</w:t>
      </w:r>
      <w:r w:rsidR="00B323C3" w:rsidRPr="0031008A">
        <w:t xml:space="preserve"> </w:t>
      </w:r>
      <w:r w:rsidR="00BF4509">
        <w:t>julija</w:t>
      </w:r>
      <w:r w:rsidR="00B323C3" w:rsidRPr="0031008A">
        <w:t xml:space="preserve"> 2020</w:t>
      </w:r>
    </w:p>
    <w:sectPr w:rsidR="00B24D6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985" w:right="1418" w:bottom="1418" w:left="1418" w:header="708" w:footer="1191" w:gutter="0"/>
      <w:cols w:space="708"/>
      <w:formProt w:val="0"/>
      <w:titlePg/>
      <w:docGrid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C2E756" w14:textId="77777777" w:rsidR="00821909" w:rsidRDefault="00821909">
      <w:r>
        <w:separator/>
      </w:r>
    </w:p>
  </w:endnote>
  <w:endnote w:type="continuationSeparator" w:id="0">
    <w:p w14:paraId="7B8AD706" w14:textId="77777777" w:rsidR="00821909" w:rsidRDefault="00821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4713B6" w14:textId="77777777" w:rsidR="00741808" w:rsidRDefault="00741808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154DAE" w14:textId="68E6B05A" w:rsidR="002C5DCD" w:rsidRDefault="002C5DCD">
    <w:pPr>
      <w:jc w:val="center"/>
    </w:pPr>
    <w:r>
      <w:fldChar w:fldCharType="begin"/>
    </w:r>
    <w:r>
      <w:instrText xml:space="preserve"> PAGE </w:instrText>
    </w:r>
    <w:r>
      <w:fldChar w:fldCharType="separate"/>
    </w:r>
    <w:r w:rsidR="005B5409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9E1746" w14:textId="77777777" w:rsidR="002C5DCD" w:rsidRDefault="008965C3">
    <w:r>
      <w:rPr>
        <w:noProof/>
        <w:lang w:eastAsia="sl-SI"/>
      </w:rPr>
      <w:drawing>
        <wp:anchor distT="0" distB="0" distL="114300" distR="114300" simplePos="0" relativeHeight="251663360" behindDoc="0" locked="1" layoutInCell="1" allowOverlap="1" wp14:anchorId="23F7E90F" wp14:editId="78B4A542">
          <wp:simplePos x="0" y="0"/>
          <wp:positionH relativeFrom="page">
            <wp:posOffset>2232025</wp:posOffset>
          </wp:positionH>
          <wp:positionV relativeFrom="page">
            <wp:posOffset>10034270</wp:posOffset>
          </wp:positionV>
          <wp:extent cx="3200400" cy="363600"/>
          <wp:effectExtent l="0" t="0" r="0" b="0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00400" cy="36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77F50D" w14:textId="77777777" w:rsidR="00821909" w:rsidRDefault="00821909">
      <w:r>
        <w:separator/>
      </w:r>
    </w:p>
  </w:footnote>
  <w:footnote w:type="continuationSeparator" w:id="0">
    <w:p w14:paraId="09A49877" w14:textId="77777777" w:rsidR="00821909" w:rsidRDefault="008219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CB277E" w14:textId="77777777" w:rsidR="00741808" w:rsidRDefault="00741808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C87191" w14:textId="77777777" w:rsidR="00741808" w:rsidRDefault="00741808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97AD8E" w14:textId="77777777" w:rsidR="002C5DCD" w:rsidRDefault="00742630">
    <w:r>
      <w:rPr>
        <w:noProof/>
        <w:lang w:eastAsia="sl-SI"/>
      </w:rPr>
      <w:drawing>
        <wp:anchor distT="0" distB="0" distL="114300" distR="114300" simplePos="0" relativeHeight="251661312" behindDoc="0" locked="1" layoutInCell="1" allowOverlap="1" wp14:anchorId="47786F14" wp14:editId="724A359E">
          <wp:simplePos x="0" y="0"/>
          <wp:positionH relativeFrom="page">
            <wp:posOffset>900430</wp:posOffset>
          </wp:positionH>
          <wp:positionV relativeFrom="page">
            <wp:posOffset>612140</wp:posOffset>
          </wp:positionV>
          <wp:extent cx="1897200" cy="324000"/>
          <wp:effectExtent l="0" t="0" r="8255" b="0"/>
          <wp:wrapTopAndBottom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7200" cy="3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A47C8"/>
    <w:multiLevelType w:val="hybridMultilevel"/>
    <w:tmpl w:val="C2DC1C0C"/>
    <w:lvl w:ilvl="0" w:tplc="5742E9E6">
      <w:start w:val="1"/>
      <w:numFmt w:val="decimal"/>
      <w:pStyle w:val="RS-Tabela"/>
      <w:lvlText w:val="Tabela %1: "/>
      <w:lvlJc w:val="left"/>
      <w:pPr>
        <w:tabs>
          <w:tab w:val="num" w:pos="-567"/>
        </w:tabs>
        <w:ind w:left="0" w:firstLine="0"/>
      </w:pPr>
      <w:rPr>
        <w:rFonts w:ascii="Garamond" w:hAnsi="Garamond" w:hint="default"/>
        <w:sz w:val="22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2891543"/>
    <w:multiLevelType w:val="hybridMultilevel"/>
    <w:tmpl w:val="9E8ABC10"/>
    <w:lvl w:ilvl="0" w:tplc="C4BCF79C">
      <w:start w:val="1"/>
      <w:numFmt w:val="decimal"/>
      <w:pStyle w:val="RS-Slika"/>
      <w:lvlText w:val="Slika %1: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AF656AA"/>
    <w:multiLevelType w:val="hybridMultilevel"/>
    <w:tmpl w:val="C94870A0"/>
    <w:lvl w:ilvl="0" w:tplc="8EA4B3EC">
      <w:start w:val="1"/>
      <w:numFmt w:val="bullet"/>
      <w:pStyle w:val="RSnatevanje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Times New Roman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1" w:tplc="E9D42A7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2" w:tplc="4A6A48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1EA8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CA56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3BA86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FA4A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2A79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680C6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490E1B"/>
    <w:multiLevelType w:val="hybridMultilevel"/>
    <w:tmpl w:val="475AB7C8"/>
    <w:lvl w:ilvl="0" w:tplc="705AD112">
      <w:start w:val="1"/>
      <w:numFmt w:val="decimal"/>
      <w:pStyle w:val="RSnatevanje123"/>
      <w:lvlText w:val="%1."/>
      <w:lvlJc w:val="left"/>
      <w:pPr>
        <w:tabs>
          <w:tab w:val="num" w:pos="360"/>
        </w:tabs>
        <w:ind w:left="360" w:hanging="360"/>
      </w:pPr>
      <w:rPr>
        <w:rFonts w:ascii="Garamond" w:hAnsi="Garamond" w:hint="default"/>
        <w:color w:val="auto"/>
        <w:sz w:val="22"/>
        <w:szCs w:val="24"/>
      </w:rPr>
    </w:lvl>
    <w:lvl w:ilvl="1" w:tplc="22F2E22E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</w:rPr>
    </w:lvl>
    <w:lvl w:ilvl="2" w:tplc="88B61D72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D0A8F62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1FD6CA60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hint="default"/>
      </w:rPr>
    </w:lvl>
    <w:lvl w:ilvl="5" w:tplc="642C6B28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3F24B008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BC9E6C8E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hint="default"/>
      </w:rPr>
    </w:lvl>
    <w:lvl w:ilvl="8" w:tplc="26F00E9C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4" w15:restartNumberingAfterBreak="0">
    <w:nsid w:val="653B6740"/>
    <w:multiLevelType w:val="hybridMultilevel"/>
    <w:tmpl w:val="A82E75BE"/>
    <w:lvl w:ilvl="0" w:tplc="2F7891C2">
      <w:start w:val="1"/>
      <w:numFmt w:val="bullet"/>
      <w:pStyle w:val="RSnatevanje2"/>
      <w:lvlText w:val="-"/>
      <w:lvlJc w:val="left"/>
      <w:pPr>
        <w:tabs>
          <w:tab w:val="num" w:pos="624"/>
        </w:tabs>
        <w:ind w:left="624" w:hanging="267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A3157F"/>
    <w:multiLevelType w:val="multilevel"/>
    <w:tmpl w:val="544430F2"/>
    <w:lvl w:ilvl="0">
      <w:start w:val="1"/>
      <w:numFmt w:val="decimal"/>
      <w:pStyle w:val="RSGLAVNINASLOV"/>
      <w:lvlText w:val="%1."/>
      <w:lvlJc w:val="left"/>
      <w:pPr>
        <w:tabs>
          <w:tab w:val="num" w:pos="0"/>
        </w:tabs>
        <w:ind w:left="0" w:hanging="567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52"/>
        <w:szCs w:val="52"/>
        <w:vertAlign w:val="baseline"/>
      </w:rPr>
    </w:lvl>
    <w:lvl w:ilvl="1">
      <w:start w:val="1"/>
      <w:numFmt w:val="decimal"/>
      <w:pStyle w:val="RSpodnaslov1"/>
      <w:lvlText w:val="%1.%2"/>
      <w:lvlJc w:val="left"/>
      <w:pPr>
        <w:tabs>
          <w:tab w:val="num" w:pos="624"/>
        </w:tabs>
        <w:ind w:left="624" w:hanging="624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32"/>
        <w:szCs w:val="32"/>
        <w:u w:val="none"/>
        <w:vertAlign w:val="baseline"/>
      </w:rPr>
    </w:lvl>
    <w:lvl w:ilvl="2">
      <w:start w:val="1"/>
      <w:numFmt w:val="decimal"/>
      <w:pStyle w:val="RSpodnaslov2"/>
      <w:lvlText w:val="%1.%2.%3"/>
      <w:lvlJc w:val="left"/>
      <w:pPr>
        <w:tabs>
          <w:tab w:val="num" w:pos="624"/>
        </w:tabs>
        <w:ind w:left="624" w:hanging="624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26"/>
        <w:szCs w:val="26"/>
        <w:vertAlign w:val="baseline"/>
      </w:rPr>
    </w:lvl>
    <w:lvl w:ilvl="3">
      <w:start w:val="1"/>
      <w:numFmt w:val="lowerLetter"/>
      <w:pStyle w:val="RSpodnaslov2a"/>
      <w:lvlText w:val="%1.%2.%3.%4"/>
      <w:lvlJc w:val="left"/>
      <w:pPr>
        <w:tabs>
          <w:tab w:val="num" w:pos="907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4">
      <w:start w:val="1"/>
      <w:numFmt w:val="decimal"/>
      <w:pStyle w:val="RSpodnaslov3"/>
      <w:lvlText w:val="%1.%2.%3.%5"/>
      <w:lvlJc w:val="left"/>
      <w:pPr>
        <w:tabs>
          <w:tab w:val="num" w:pos="907"/>
        </w:tabs>
        <w:ind w:left="907" w:hanging="907"/>
      </w:pPr>
      <w:rPr>
        <w:rFonts w:ascii="Garamond" w:hAnsi="Garamond" w:hint="default"/>
        <w:b/>
        <w:i w:val="0"/>
        <w:sz w:val="22"/>
        <w:szCs w:val="22"/>
      </w:rPr>
    </w:lvl>
    <w:lvl w:ilvl="5">
      <w:start w:val="1"/>
      <w:numFmt w:val="lowerLetter"/>
      <w:pStyle w:val="RSpodnaslov4"/>
      <w:lvlText w:val="%1.%2.%3.%5.%6"/>
      <w:lvlJc w:val="left"/>
      <w:pPr>
        <w:tabs>
          <w:tab w:val="num" w:pos="1021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6">
      <w:start w:val="1"/>
      <w:numFmt w:val="decimal"/>
      <w:pStyle w:val="RSpodnaslov5"/>
      <w:lvlText w:val="%1.%2.%3.%5.%7"/>
      <w:lvlJc w:val="left"/>
      <w:pPr>
        <w:tabs>
          <w:tab w:val="num" w:pos="1021"/>
        </w:tabs>
        <w:ind w:left="1021" w:hanging="1021"/>
      </w:pPr>
      <w:rPr>
        <w:rFonts w:ascii="Garamond" w:hAnsi="Garamond" w:hint="default"/>
        <w:b w:val="0"/>
        <w:i w:val="0"/>
        <w:sz w:val="22"/>
        <w:szCs w:val="22"/>
      </w:rPr>
    </w:lvl>
    <w:lvl w:ilvl="7">
      <w:start w:val="1"/>
      <w:numFmt w:val="lowerLetter"/>
      <w:pStyle w:val="RSpodnaslov5a"/>
      <w:lvlText w:val="%1.%2.%3.%5.%7.%8"/>
      <w:lvlJc w:val="left"/>
      <w:pPr>
        <w:tabs>
          <w:tab w:val="num" w:pos="1134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360"/>
        </w:tabs>
        <w:ind w:left="360" w:firstLine="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5"/>
  </w:num>
  <w:num w:numId="8">
    <w:abstractNumId w:val="1"/>
  </w:num>
  <w:num w:numId="9">
    <w:abstractNumId w:val="0"/>
  </w:num>
  <w:num w:numId="10">
    <w:abstractNumId w:val="2"/>
  </w:num>
  <w:num w:numId="11">
    <w:abstractNumId w:val="3"/>
  </w:num>
  <w:num w:numId="12">
    <w:abstractNumId w:val="4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removePersonalInformation/>
  <w:removeDateAndTime/>
  <w:embedSystemFonts/>
  <w:stylePaneFormatFilter w:val="0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defaultTabStop w:val="720"/>
  <w:hyphenationZone w:val="425"/>
  <w:drawingGridHorizontalSpacing w:val="120"/>
  <w:drawingGridVerticalSpacing w:val="164"/>
  <w:displayHorizontalDrawingGridEvery w:val="0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D61"/>
    <w:rsid w:val="00022A74"/>
    <w:rsid w:val="00132099"/>
    <w:rsid w:val="00136EF6"/>
    <w:rsid w:val="001E3435"/>
    <w:rsid w:val="001E7547"/>
    <w:rsid w:val="002240E1"/>
    <w:rsid w:val="002848B4"/>
    <w:rsid w:val="002C5DCD"/>
    <w:rsid w:val="002D37F3"/>
    <w:rsid w:val="002F2498"/>
    <w:rsid w:val="0031008A"/>
    <w:rsid w:val="003535E4"/>
    <w:rsid w:val="00555C58"/>
    <w:rsid w:val="00590644"/>
    <w:rsid w:val="005B5409"/>
    <w:rsid w:val="005C34F4"/>
    <w:rsid w:val="005F6ED6"/>
    <w:rsid w:val="00647D7F"/>
    <w:rsid w:val="006A2AFA"/>
    <w:rsid w:val="006F039E"/>
    <w:rsid w:val="00714ACF"/>
    <w:rsid w:val="00741808"/>
    <w:rsid w:val="00742630"/>
    <w:rsid w:val="00801011"/>
    <w:rsid w:val="00821909"/>
    <w:rsid w:val="00824513"/>
    <w:rsid w:val="008965C3"/>
    <w:rsid w:val="008A4178"/>
    <w:rsid w:val="00912111"/>
    <w:rsid w:val="00985FA5"/>
    <w:rsid w:val="009B4DA4"/>
    <w:rsid w:val="00A05BB1"/>
    <w:rsid w:val="00A0713A"/>
    <w:rsid w:val="00A102BE"/>
    <w:rsid w:val="00A739D2"/>
    <w:rsid w:val="00A76857"/>
    <w:rsid w:val="00AA218A"/>
    <w:rsid w:val="00AB03E9"/>
    <w:rsid w:val="00AC54E0"/>
    <w:rsid w:val="00B008F8"/>
    <w:rsid w:val="00B24D61"/>
    <w:rsid w:val="00B323C3"/>
    <w:rsid w:val="00B92131"/>
    <w:rsid w:val="00BA74F7"/>
    <w:rsid w:val="00BF4509"/>
    <w:rsid w:val="00C07C0D"/>
    <w:rsid w:val="00C31D5B"/>
    <w:rsid w:val="00C57CE6"/>
    <w:rsid w:val="00C74005"/>
    <w:rsid w:val="00CF7C19"/>
    <w:rsid w:val="00D2498A"/>
    <w:rsid w:val="00D47861"/>
    <w:rsid w:val="00D7347F"/>
    <w:rsid w:val="00DA44DA"/>
    <w:rsid w:val="00DB07E6"/>
    <w:rsid w:val="00E00CC1"/>
    <w:rsid w:val="00E71B6B"/>
    <w:rsid w:val="00E867B2"/>
    <w:rsid w:val="00EF3E6E"/>
    <w:rsid w:val="00F248CB"/>
    <w:rsid w:val="00F558BC"/>
    <w:rsid w:val="00F6254E"/>
    <w:rsid w:val="00FA3284"/>
    <w:rsid w:val="00FC0F57"/>
    <w:rsid w:val="00FC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17926F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rsid w:val="005B5409"/>
    <w:pPr>
      <w:spacing w:before="80" w:after="80" w:line="280" w:lineRule="atLeast"/>
      <w:contextualSpacing/>
      <w:jc w:val="both"/>
    </w:pPr>
    <w:rPr>
      <w:rFonts w:ascii="Garamond" w:hAnsi="Garamond"/>
      <w:sz w:val="22"/>
      <w:lang w:eastAsia="en-US"/>
    </w:rPr>
  </w:style>
  <w:style w:type="paragraph" w:styleId="Naslov1">
    <w:name w:val="heading 1"/>
    <w:basedOn w:val="Navaden"/>
    <w:next w:val="Navaden"/>
    <w:rsid w:val="005F6ED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sz w:val="24"/>
    </w:rPr>
  </w:style>
  <w:style w:type="paragraph" w:styleId="Naslov2">
    <w:name w:val="heading 2"/>
    <w:basedOn w:val="Navaden"/>
    <w:next w:val="Navaden"/>
    <w:rsid w:val="005F6ED6"/>
    <w:pPr>
      <w:keepNext/>
      <w:outlineLvl w:val="1"/>
    </w:pPr>
    <w:rPr>
      <w:sz w:val="24"/>
    </w:rPr>
  </w:style>
  <w:style w:type="paragraph" w:styleId="Naslov3">
    <w:name w:val="heading 3"/>
    <w:basedOn w:val="Navaden"/>
    <w:next w:val="Navaden"/>
    <w:rsid w:val="005F6ED6"/>
    <w:pPr>
      <w:keepNext/>
      <w:outlineLvl w:val="2"/>
    </w:pPr>
    <w:rPr>
      <w:b/>
      <w:sz w:val="28"/>
    </w:rPr>
  </w:style>
  <w:style w:type="paragraph" w:styleId="Naslov4">
    <w:name w:val="heading 4"/>
    <w:basedOn w:val="Navaden"/>
    <w:next w:val="Navaden"/>
    <w:rsid w:val="005F6ED6"/>
    <w:pPr>
      <w:keepNext/>
      <w:widowControl w:val="0"/>
      <w:spacing w:before="120" w:after="120"/>
      <w:outlineLvl w:val="3"/>
    </w:pPr>
    <w:rPr>
      <w:b/>
    </w:rPr>
  </w:style>
  <w:style w:type="paragraph" w:styleId="Naslov5">
    <w:name w:val="heading 5"/>
    <w:basedOn w:val="Navaden"/>
    <w:next w:val="Navaden"/>
    <w:rsid w:val="005F6ED6"/>
    <w:pPr>
      <w:keepNext/>
      <w:jc w:val="center"/>
      <w:outlineLvl w:val="4"/>
    </w:pPr>
    <w:rPr>
      <w:b/>
    </w:rPr>
  </w:style>
  <w:style w:type="paragraph" w:styleId="Naslov6">
    <w:name w:val="heading 6"/>
    <w:basedOn w:val="Navaden"/>
    <w:next w:val="Navaden"/>
    <w:rsid w:val="005F6ED6"/>
    <w:pPr>
      <w:keepNext/>
      <w:spacing w:before="360"/>
      <w:jc w:val="center"/>
      <w:outlineLvl w:val="5"/>
    </w:pPr>
    <w:rPr>
      <w:b/>
    </w:rPr>
  </w:style>
  <w:style w:type="paragraph" w:styleId="Naslov7">
    <w:name w:val="heading 7"/>
    <w:basedOn w:val="Navaden"/>
    <w:next w:val="Navaden"/>
    <w:rsid w:val="005F6ED6"/>
    <w:pPr>
      <w:keepNext/>
      <w:keepLines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outlineLvl w:val="6"/>
    </w:pPr>
    <w:rPr>
      <w:i/>
    </w:rPr>
  </w:style>
  <w:style w:type="paragraph" w:styleId="Naslov8">
    <w:name w:val="heading 8"/>
    <w:basedOn w:val="Navaden"/>
    <w:next w:val="Navaden"/>
    <w:rsid w:val="005F6ED6"/>
    <w:pPr>
      <w:keepNext/>
      <w:outlineLvl w:val="7"/>
    </w:pPr>
    <w:rPr>
      <w:i/>
      <w:color w:val="000000"/>
    </w:rPr>
  </w:style>
  <w:style w:type="paragraph" w:styleId="Naslov9">
    <w:name w:val="heading 9"/>
    <w:basedOn w:val="Navaden"/>
    <w:next w:val="Navaden"/>
    <w:rsid w:val="005F6ED6"/>
    <w:pPr>
      <w:keepNext/>
      <w:ind w:left="-70"/>
      <w:jc w:val="center"/>
      <w:outlineLvl w:val="8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Kazalo">
    <w:name w:val="Kazalo"/>
    <w:basedOn w:val="RSGLAVNINASLOV"/>
    <w:autoRedefine/>
    <w:semiHidden/>
    <w:rsid w:val="005F6ED6"/>
    <w:pPr>
      <w:numPr>
        <w:numId w:val="0"/>
      </w:numPr>
    </w:pPr>
  </w:style>
  <w:style w:type="paragraph" w:styleId="Kazalovsebine1">
    <w:name w:val="toc 1"/>
    <w:basedOn w:val="Navaden"/>
    <w:next w:val="Navaden"/>
    <w:autoRedefine/>
    <w:rsid w:val="005F6ED6"/>
    <w:pPr>
      <w:tabs>
        <w:tab w:val="right" w:pos="426"/>
        <w:tab w:val="right" w:pos="9072"/>
      </w:tabs>
      <w:spacing w:before="360"/>
      <w:ind w:left="284" w:hanging="284"/>
    </w:pPr>
    <w:rPr>
      <w:b/>
      <w:smallCaps/>
      <w:noProof/>
      <w:szCs w:val="22"/>
    </w:rPr>
  </w:style>
  <w:style w:type="paragraph" w:styleId="Kazalovsebine2">
    <w:name w:val="toc 2"/>
    <w:basedOn w:val="Navaden"/>
    <w:next w:val="Navaden"/>
    <w:rsid w:val="005F6ED6"/>
    <w:pPr>
      <w:tabs>
        <w:tab w:val="left" w:pos="993"/>
        <w:tab w:val="right" w:leader="dot" w:pos="9072"/>
      </w:tabs>
      <w:spacing w:before="120"/>
      <w:ind w:left="993" w:hanging="709"/>
    </w:pPr>
    <w:rPr>
      <w:smallCaps/>
      <w:szCs w:val="22"/>
    </w:rPr>
  </w:style>
  <w:style w:type="paragraph" w:styleId="Kazalovsebine3">
    <w:name w:val="toc 3"/>
    <w:basedOn w:val="Kazalovsebine2"/>
    <w:next w:val="Navaden"/>
    <w:rsid w:val="005F6ED6"/>
    <w:rPr>
      <w:smallCaps w:val="0"/>
    </w:rPr>
  </w:style>
  <w:style w:type="paragraph" w:styleId="Kazalovsebine4">
    <w:name w:val="toc 4"/>
    <w:basedOn w:val="Navaden"/>
    <w:next w:val="Navaden"/>
    <w:rsid w:val="005F6ED6"/>
    <w:pPr>
      <w:tabs>
        <w:tab w:val="left" w:pos="1134"/>
        <w:tab w:val="right" w:leader="dot" w:pos="9060"/>
      </w:tabs>
      <w:ind w:left="1134" w:hanging="850"/>
    </w:pPr>
    <w:rPr>
      <w:noProof/>
    </w:rPr>
  </w:style>
  <w:style w:type="paragraph" w:styleId="Pripombabesedilo">
    <w:name w:val="annotation text"/>
    <w:basedOn w:val="Navaden"/>
    <w:semiHidden/>
    <w:rsid w:val="005F6ED6"/>
  </w:style>
  <w:style w:type="character" w:styleId="Pripombasklic">
    <w:name w:val="annotation reference"/>
    <w:semiHidden/>
    <w:rsid w:val="005F6ED6"/>
    <w:rPr>
      <w:rFonts w:ascii="Garamond" w:hAnsi="Garamond"/>
      <w:sz w:val="16"/>
      <w:szCs w:val="16"/>
      <w:lang w:val="sl-SI" w:eastAsia="sl-SI" w:bidi="ar-SA"/>
    </w:rPr>
  </w:style>
  <w:style w:type="paragraph" w:customStyle="1" w:styleId="RSGLAVNINASLOV">
    <w:name w:val="RS GLAVNI NASLOV"/>
    <w:basedOn w:val="Navaden"/>
    <w:next w:val="RStekst"/>
    <w:qFormat/>
    <w:rsid w:val="005F6ED6"/>
    <w:pPr>
      <w:pageBreakBefore/>
      <w:numPr>
        <w:numId w:val="19"/>
      </w:numPr>
      <w:spacing w:before="1800" w:after="120" w:line="600" w:lineRule="atLeast"/>
      <w:contextualSpacing w:val="0"/>
      <w:jc w:val="left"/>
    </w:pPr>
    <w:rPr>
      <w:b/>
      <w:smallCaps/>
      <w:sz w:val="52"/>
      <w:szCs w:val="52"/>
    </w:rPr>
  </w:style>
  <w:style w:type="paragraph" w:customStyle="1" w:styleId="RSnatevanje">
    <w:name w:val="RS naštevanje"/>
    <w:basedOn w:val="Navaden"/>
    <w:link w:val="RSnatevanjeZnak"/>
    <w:qFormat/>
    <w:rsid w:val="005F6ED6"/>
    <w:pPr>
      <w:widowControl w:val="0"/>
      <w:numPr>
        <w:numId w:val="10"/>
      </w:numPr>
    </w:pPr>
    <w:rPr>
      <w:bCs/>
    </w:rPr>
  </w:style>
  <w:style w:type="paragraph" w:customStyle="1" w:styleId="RSnatevanje2">
    <w:name w:val="RS naštevanje 2"/>
    <w:basedOn w:val="RSnatevanje"/>
    <w:qFormat/>
    <w:rsid w:val="005F6ED6"/>
    <w:pPr>
      <w:numPr>
        <w:numId w:val="12"/>
      </w:numPr>
    </w:pPr>
  </w:style>
  <w:style w:type="paragraph" w:customStyle="1" w:styleId="RSpodnaslov1">
    <w:name w:val="RS podnaslov 1"/>
    <w:basedOn w:val="Navaden"/>
    <w:next w:val="RStekst"/>
    <w:qFormat/>
    <w:rsid w:val="005F6ED6"/>
    <w:pPr>
      <w:keepNext/>
      <w:numPr>
        <w:ilvl w:val="1"/>
        <w:numId w:val="19"/>
      </w:numPr>
      <w:spacing w:before="120" w:after="120"/>
      <w:contextualSpacing w:val="0"/>
      <w:jc w:val="left"/>
    </w:pPr>
    <w:rPr>
      <w:b/>
      <w:sz w:val="32"/>
      <w:szCs w:val="32"/>
    </w:rPr>
  </w:style>
  <w:style w:type="paragraph" w:customStyle="1" w:styleId="RSpodnaslov2">
    <w:name w:val="RS podnaslov 2"/>
    <w:basedOn w:val="Navaden"/>
    <w:next w:val="RStekst"/>
    <w:link w:val="RSpodnaslov2Znak"/>
    <w:qFormat/>
    <w:rsid w:val="005F6ED6"/>
    <w:pPr>
      <w:widowControl w:val="0"/>
      <w:numPr>
        <w:ilvl w:val="2"/>
        <w:numId w:val="19"/>
      </w:numPr>
      <w:spacing w:before="240" w:after="200"/>
      <w:contextualSpacing w:val="0"/>
      <w:jc w:val="left"/>
    </w:pPr>
    <w:rPr>
      <w:b/>
      <w:bCs/>
      <w:sz w:val="26"/>
      <w:szCs w:val="26"/>
      <w:lang w:eastAsia="sl-SI"/>
    </w:rPr>
  </w:style>
  <w:style w:type="paragraph" w:customStyle="1" w:styleId="RSpodnaslov2a">
    <w:name w:val="RS podnaslov 2a"/>
    <w:basedOn w:val="RSpodnaslov2"/>
    <w:next w:val="RStekst"/>
    <w:qFormat/>
    <w:rsid w:val="005F6ED6"/>
    <w:pPr>
      <w:numPr>
        <w:ilvl w:val="3"/>
      </w:numPr>
      <w:spacing w:before="80" w:after="80"/>
      <w:jc w:val="both"/>
    </w:pPr>
    <w:rPr>
      <w:b w:val="0"/>
      <w:sz w:val="22"/>
      <w:szCs w:val="22"/>
    </w:rPr>
  </w:style>
  <w:style w:type="paragraph" w:customStyle="1" w:styleId="RSpodnaslov3">
    <w:name w:val="RS podnaslov 3"/>
    <w:basedOn w:val="RSpodnaslov2"/>
    <w:next w:val="RStekst"/>
    <w:link w:val="RSpodnaslov3Znak"/>
    <w:qFormat/>
    <w:rsid w:val="005F6ED6"/>
    <w:pPr>
      <w:numPr>
        <w:ilvl w:val="4"/>
      </w:numPr>
      <w:spacing w:before="280" w:after="160"/>
    </w:pPr>
    <w:rPr>
      <w:sz w:val="22"/>
      <w:szCs w:val="22"/>
    </w:rPr>
  </w:style>
  <w:style w:type="paragraph" w:customStyle="1" w:styleId="RSpodnaslov4">
    <w:name w:val="RS podnaslov 4"/>
    <w:basedOn w:val="RSpodnaslov3"/>
    <w:next w:val="RStekst"/>
    <w:link w:val="RSpodnaslov4Znak"/>
    <w:autoRedefine/>
    <w:qFormat/>
    <w:rsid w:val="005F6ED6"/>
    <w:pPr>
      <w:numPr>
        <w:ilvl w:val="5"/>
      </w:numPr>
      <w:spacing w:before="80" w:after="80"/>
      <w:jc w:val="both"/>
    </w:pPr>
    <w:rPr>
      <w:b w:val="0"/>
      <w:bCs w:val="0"/>
      <w:szCs w:val="20"/>
    </w:rPr>
  </w:style>
  <w:style w:type="paragraph" w:customStyle="1" w:styleId="RSpodnaslov5">
    <w:name w:val="RS podnaslov 5"/>
    <w:basedOn w:val="RSpodnaslov4"/>
    <w:next w:val="RStekst"/>
    <w:link w:val="RSpodnaslov5Znak"/>
    <w:autoRedefine/>
    <w:qFormat/>
    <w:rsid w:val="005F6ED6"/>
    <w:pPr>
      <w:numPr>
        <w:ilvl w:val="6"/>
      </w:numPr>
      <w:spacing w:before="200"/>
    </w:pPr>
    <w:rPr>
      <w:bCs/>
      <w:szCs w:val="22"/>
    </w:rPr>
  </w:style>
  <w:style w:type="paragraph" w:customStyle="1" w:styleId="RSpodnaslov5a">
    <w:name w:val="RS podnaslov 5a"/>
    <w:basedOn w:val="RSpodnaslov5"/>
    <w:next w:val="RStekst"/>
    <w:qFormat/>
    <w:rsid w:val="005F6ED6"/>
    <w:pPr>
      <w:numPr>
        <w:ilvl w:val="7"/>
      </w:numPr>
      <w:spacing w:before="80"/>
    </w:pPr>
  </w:style>
  <w:style w:type="paragraph" w:customStyle="1" w:styleId="RStekst">
    <w:name w:val="RS tekst"/>
    <w:link w:val="RStekstZnak"/>
    <w:qFormat/>
    <w:rsid w:val="005F6ED6"/>
    <w:pPr>
      <w:widowControl w:val="0"/>
      <w:spacing w:before="80" w:after="80" w:line="280" w:lineRule="atLeast"/>
      <w:contextualSpacing/>
      <w:jc w:val="both"/>
    </w:pPr>
    <w:rPr>
      <w:rFonts w:ascii="Garamond" w:hAnsi="Garamond"/>
      <w:bCs/>
      <w:sz w:val="22"/>
      <w:lang w:eastAsia="en-US"/>
    </w:rPr>
  </w:style>
  <w:style w:type="paragraph" w:styleId="Sprotnaopomba-besedilo">
    <w:name w:val="footnote text"/>
    <w:basedOn w:val="Navaden"/>
    <w:qFormat/>
    <w:rsid w:val="005F6ED6"/>
    <w:pPr>
      <w:widowControl w:val="0"/>
      <w:ind w:left="227" w:hanging="227"/>
    </w:pPr>
    <w:rPr>
      <w:bCs/>
      <w:sz w:val="20"/>
    </w:rPr>
  </w:style>
  <w:style w:type="character" w:styleId="Sprotnaopomba-sklic">
    <w:name w:val="footnote reference"/>
    <w:qFormat/>
    <w:rsid w:val="005F6ED6"/>
    <w:rPr>
      <w:rFonts w:ascii="Garamond" w:hAnsi="Garamond"/>
      <w:sz w:val="20"/>
      <w:vertAlign w:val="superscript"/>
      <w:lang w:val="sl-SI" w:eastAsia="sl-SI" w:bidi="ar-SA"/>
    </w:rPr>
  </w:style>
  <w:style w:type="character" w:styleId="tevilkastrani">
    <w:name w:val="page number"/>
    <w:rsid w:val="005F6ED6"/>
    <w:rPr>
      <w:rFonts w:ascii="Garamond" w:hAnsi="Garamond"/>
      <w:sz w:val="20"/>
      <w:lang w:val="sl-SI" w:eastAsia="sl-SI" w:bidi="ar-SA"/>
    </w:rPr>
  </w:style>
  <w:style w:type="table" w:styleId="Tabelamrea">
    <w:name w:val="Table Grid"/>
    <w:basedOn w:val="Navadnatabela"/>
    <w:rsid w:val="005F6ED6"/>
    <w:rPr>
      <w:rFonts w:ascii="Garamond" w:hAnsi="Garamond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Tabela-oznaka">
    <w:name w:val="Tabela - oznaka"/>
    <w:basedOn w:val="RStekst"/>
    <w:next w:val="RStekst"/>
    <w:rsid w:val="002D37F3"/>
    <w:pPr>
      <w:tabs>
        <w:tab w:val="left" w:pos="851"/>
      </w:tabs>
      <w:ind w:left="851" w:hanging="851"/>
    </w:pPr>
  </w:style>
  <w:style w:type="paragraph" w:customStyle="1" w:styleId="Tabela-oznakazatabelo">
    <w:name w:val="Tabela - oznaka za tabelo"/>
    <w:basedOn w:val="Navaden"/>
    <w:qFormat/>
    <w:rsid w:val="005F6ED6"/>
    <w:pPr>
      <w:widowControl w:val="0"/>
    </w:pPr>
    <w:rPr>
      <w:bCs/>
      <w:sz w:val="20"/>
    </w:rPr>
  </w:style>
  <w:style w:type="paragraph" w:styleId="Telobesedila-zamik">
    <w:name w:val="Body Text Indent"/>
    <w:basedOn w:val="Navaden"/>
    <w:semiHidden/>
    <w:rsid w:val="005F6ED6"/>
    <w:pPr>
      <w:jc w:val="center"/>
    </w:pPr>
    <w:rPr>
      <w:b/>
      <w:lang w:eastAsia="sl-SI"/>
    </w:rPr>
  </w:style>
  <w:style w:type="paragraph" w:styleId="Besedilooblaka">
    <w:name w:val="Balloon Text"/>
    <w:basedOn w:val="Navaden"/>
    <w:semiHidden/>
    <w:rsid w:val="005F6ED6"/>
    <w:rPr>
      <w:rFonts w:ascii="Tahoma" w:hAnsi="Tahoma" w:cs="Tahoma"/>
      <w:sz w:val="16"/>
      <w:szCs w:val="16"/>
    </w:rPr>
  </w:style>
  <w:style w:type="paragraph" w:styleId="Glava">
    <w:name w:val="header"/>
    <w:basedOn w:val="Navaden"/>
    <w:semiHidden/>
    <w:rsid w:val="005F6ED6"/>
    <w:pPr>
      <w:tabs>
        <w:tab w:val="center" w:pos="4536"/>
        <w:tab w:val="right" w:pos="9072"/>
      </w:tabs>
    </w:pPr>
  </w:style>
  <w:style w:type="character" w:styleId="Hiperpovezava">
    <w:name w:val="Hyperlink"/>
    <w:semiHidden/>
    <w:rsid w:val="005F6ED6"/>
    <w:rPr>
      <w:rFonts w:ascii="Garamond" w:hAnsi="Garamond"/>
      <w:color w:val="auto"/>
      <w:sz w:val="22"/>
      <w:u w:val="single"/>
      <w:lang w:val="sl-SI" w:eastAsia="sl-SI" w:bidi="ar-SA"/>
    </w:rPr>
  </w:style>
  <w:style w:type="paragraph" w:styleId="Napis">
    <w:name w:val="caption"/>
    <w:basedOn w:val="RStekst"/>
    <w:next w:val="RStekst"/>
    <w:rsid w:val="005F6ED6"/>
    <w:rPr>
      <w:bCs w:val="0"/>
    </w:rPr>
  </w:style>
  <w:style w:type="paragraph" w:styleId="Navadensplet">
    <w:name w:val="Normal (Web)"/>
    <w:basedOn w:val="Navaden"/>
    <w:semiHidden/>
    <w:rsid w:val="005F6ED6"/>
    <w:rPr>
      <w:szCs w:val="24"/>
    </w:rPr>
  </w:style>
  <w:style w:type="paragraph" w:styleId="Noga">
    <w:name w:val="footer"/>
    <w:basedOn w:val="Navaden"/>
    <w:semiHidden/>
    <w:rsid w:val="005F6ED6"/>
    <w:pPr>
      <w:widowControl w:val="0"/>
      <w:tabs>
        <w:tab w:val="center" w:pos="4536"/>
        <w:tab w:val="right" w:pos="9072"/>
      </w:tabs>
    </w:pPr>
    <w:rPr>
      <w:bCs/>
    </w:rPr>
  </w:style>
  <w:style w:type="paragraph" w:customStyle="1" w:styleId="PovzetekGlava">
    <w:name w:val="Povzetek Glava"/>
    <w:basedOn w:val="Navaden"/>
    <w:next w:val="Naslov2"/>
    <w:semiHidden/>
    <w:rsid w:val="005F6ED6"/>
    <w:pPr>
      <w:widowControl w:val="0"/>
      <w:spacing w:before="0" w:after="240"/>
      <w:jc w:val="center"/>
    </w:pPr>
    <w:rPr>
      <w:bCs/>
    </w:rPr>
  </w:style>
  <w:style w:type="paragraph" w:customStyle="1" w:styleId="Preformatted">
    <w:name w:val="Preformatted"/>
    <w:basedOn w:val="Navaden"/>
    <w:semiHidden/>
    <w:rsid w:val="005F6ED6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lang w:eastAsia="sl-SI"/>
    </w:rPr>
  </w:style>
  <w:style w:type="paragraph" w:customStyle="1" w:styleId="RS-Slika">
    <w:name w:val="RS - Slika"/>
    <w:basedOn w:val="RStekst"/>
    <w:next w:val="RStekst"/>
    <w:qFormat/>
    <w:rsid w:val="005F6ED6"/>
    <w:pPr>
      <w:keepNext/>
      <w:numPr>
        <w:numId w:val="8"/>
      </w:numPr>
    </w:pPr>
  </w:style>
  <w:style w:type="paragraph" w:customStyle="1" w:styleId="RS-Tabela">
    <w:name w:val="RS - Tabela"/>
    <w:basedOn w:val="RStekst"/>
    <w:next w:val="RStekst"/>
    <w:qFormat/>
    <w:rsid w:val="005F6ED6"/>
    <w:pPr>
      <w:keepNext/>
      <w:numPr>
        <w:numId w:val="9"/>
      </w:numPr>
    </w:pPr>
  </w:style>
  <w:style w:type="paragraph" w:customStyle="1" w:styleId="RS-tabela-naslovnavrstica">
    <w:name w:val="RS - tabela - naslovna vrstica"/>
    <w:basedOn w:val="RStekst"/>
    <w:qFormat/>
    <w:rsid w:val="005F6ED6"/>
    <w:pPr>
      <w:spacing w:line="240" w:lineRule="auto"/>
      <w:jc w:val="center"/>
    </w:pPr>
    <w:rPr>
      <w:rFonts w:cs="Tahoma"/>
      <w:b/>
      <w:szCs w:val="16"/>
    </w:rPr>
  </w:style>
  <w:style w:type="paragraph" w:customStyle="1" w:styleId="RS-tabela-odstotek">
    <w:name w:val="RS - tabela - odstotek"/>
    <w:basedOn w:val="RStekst"/>
    <w:qFormat/>
    <w:rsid w:val="005F6ED6"/>
    <w:pPr>
      <w:contextualSpacing w:val="0"/>
      <w:jc w:val="center"/>
    </w:pPr>
    <w:rPr>
      <w:rFonts w:cs="Tahoma"/>
      <w:szCs w:val="16"/>
    </w:rPr>
  </w:style>
  <w:style w:type="paragraph" w:customStyle="1" w:styleId="RS-tabela-znesek">
    <w:name w:val="RS - tabela - znesek"/>
    <w:basedOn w:val="RStekst"/>
    <w:qFormat/>
    <w:rsid w:val="005F6ED6"/>
    <w:pPr>
      <w:ind w:right="227"/>
      <w:contextualSpacing w:val="0"/>
      <w:jc w:val="right"/>
    </w:pPr>
    <w:rPr>
      <w:rFonts w:cs="Tahoma"/>
      <w:szCs w:val="16"/>
    </w:rPr>
  </w:style>
  <w:style w:type="paragraph" w:customStyle="1" w:styleId="RS-tabela-formula">
    <w:name w:val="RS - tabela-formula"/>
    <w:basedOn w:val="RStekst"/>
    <w:next w:val="RStekst"/>
    <w:qFormat/>
    <w:rsid w:val="005F6ED6"/>
    <w:pPr>
      <w:spacing w:before="0" w:after="0" w:line="240" w:lineRule="auto"/>
      <w:contextualSpacing w:val="0"/>
      <w:jc w:val="center"/>
    </w:pPr>
    <w:rPr>
      <w:rFonts w:cs="Tahoma"/>
      <w:sz w:val="18"/>
      <w:szCs w:val="16"/>
    </w:rPr>
  </w:style>
  <w:style w:type="paragraph" w:customStyle="1" w:styleId="RSnaslpor">
    <w:name w:val="RS nasl. por."/>
    <w:basedOn w:val="Navaden"/>
    <w:semiHidden/>
    <w:rsid w:val="005F6ED6"/>
    <w:pPr>
      <w:widowControl w:val="0"/>
      <w:spacing w:before="0" w:after="120" w:line="240" w:lineRule="auto"/>
      <w:contextualSpacing w:val="0"/>
      <w:jc w:val="center"/>
    </w:pPr>
    <w:rPr>
      <w:rFonts w:ascii="Times New Roman" w:hAnsi="Times New Roman"/>
      <w:b/>
      <w:sz w:val="28"/>
    </w:rPr>
  </w:style>
  <w:style w:type="paragraph" w:customStyle="1" w:styleId="RSnatevanje123">
    <w:name w:val="RS naštevanje 123"/>
    <w:basedOn w:val="RSnatevanje"/>
    <w:qFormat/>
    <w:rsid w:val="005F6ED6"/>
    <w:pPr>
      <w:numPr>
        <w:numId w:val="11"/>
      </w:numPr>
    </w:pPr>
  </w:style>
  <w:style w:type="character" w:customStyle="1" w:styleId="RSpodnaslov2Znak">
    <w:name w:val="RS podnaslov 2 Znak"/>
    <w:link w:val="RSpodnaslov2"/>
    <w:rsid w:val="005F6ED6"/>
    <w:rPr>
      <w:rFonts w:ascii="Garamond" w:hAnsi="Garamond"/>
      <w:b/>
      <w:bCs/>
      <w:sz w:val="26"/>
      <w:szCs w:val="26"/>
    </w:rPr>
  </w:style>
  <w:style w:type="character" w:customStyle="1" w:styleId="RSpodnaslov3Znak">
    <w:name w:val="RS podnaslov 3 Znak"/>
    <w:link w:val="RSpodnaslov3"/>
    <w:rsid w:val="005F6ED6"/>
    <w:rPr>
      <w:rFonts w:ascii="Garamond" w:hAnsi="Garamond"/>
      <w:b/>
      <w:bCs/>
      <w:sz w:val="22"/>
      <w:szCs w:val="22"/>
    </w:rPr>
  </w:style>
  <w:style w:type="character" w:customStyle="1" w:styleId="RSpodnaslov4Znak">
    <w:name w:val="RS podnaslov 4 Znak"/>
    <w:link w:val="RSpodnaslov4"/>
    <w:rsid w:val="005F6ED6"/>
    <w:rPr>
      <w:rFonts w:ascii="Garamond" w:hAnsi="Garamond"/>
      <w:sz w:val="22"/>
    </w:rPr>
  </w:style>
  <w:style w:type="character" w:customStyle="1" w:styleId="RSpodnaslov5Znak">
    <w:name w:val="RS podnaslov 5 Znak"/>
    <w:link w:val="RSpodnaslov5"/>
    <w:rsid w:val="005F6ED6"/>
    <w:rPr>
      <w:rFonts w:ascii="Garamond" w:hAnsi="Garamond"/>
      <w:bCs/>
      <w:sz w:val="22"/>
      <w:szCs w:val="22"/>
    </w:rPr>
  </w:style>
  <w:style w:type="paragraph" w:customStyle="1" w:styleId="RSstevdatum">
    <w:name w:val="RS stev_datum"/>
    <w:basedOn w:val="Navaden"/>
    <w:autoRedefine/>
    <w:semiHidden/>
    <w:rsid w:val="005F6ED6"/>
    <w:pPr>
      <w:spacing w:before="0" w:after="0" w:line="240" w:lineRule="auto"/>
      <w:contextualSpacing w:val="0"/>
      <w:jc w:val="center"/>
    </w:pPr>
    <w:rPr>
      <w:sz w:val="28"/>
    </w:rPr>
  </w:style>
  <w:style w:type="character" w:customStyle="1" w:styleId="RStekstZnak">
    <w:name w:val="RS tekst Znak"/>
    <w:link w:val="RStekst"/>
    <w:rsid w:val="005F6ED6"/>
    <w:rPr>
      <w:rFonts w:ascii="Garamond" w:hAnsi="Garamond"/>
      <w:bCs/>
      <w:sz w:val="22"/>
      <w:lang w:eastAsia="en-US"/>
    </w:rPr>
  </w:style>
  <w:style w:type="paragraph" w:styleId="Seznam">
    <w:name w:val="List"/>
    <w:basedOn w:val="Navaden"/>
    <w:rsid w:val="005F6ED6"/>
    <w:pPr>
      <w:ind w:left="283" w:hanging="283"/>
    </w:pPr>
  </w:style>
  <w:style w:type="paragraph" w:styleId="Zadevapripombe">
    <w:name w:val="annotation subject"/>
    <w:basedOn w:val="Pripombabesedilo"/>
    <w:next w:val="Pripombabesedilo"/>
    <w:semiHidden/>
    <w:rsid w:val="005F6ED6"/>
    <w:rPr>
      <w:b/>
      <w:bCs/>
    </w:rPr>
  </w:style>
  <w:style w:type="paragraph" w:styleId="Zgradbadokumenta">
    <w:name w:val="Document Map"/>
    <w:basedOn w:val="Navaden"/>
    <w:semiHidden/>
    <w:rsid w:val="005F6ED6"/>
    <w:pPr>
      <w:shd w:val="clear" w:color="auto" w:fill="000080"/>
    </w:pPr>
    <w:rPr>
      <w:rFonts w:ascii="Tahoma" w:hAnsi="Tahoma" w:cs="Tahoma"/>
    </w:rPr>
  </w:style>
  <w:style w:type="paragraph" w:styleId="HTML-oblikovano">
    <w:name w:val="HTML Preformatted"/>
    <w:basedOn w:val="Navaden"/>
    <w:link w:val="HTML-oblikovanoZnak"/>
    <w:rsid w:val="002240E1"/>
    <w:pPr>
      <w:spacing w:before="0" w:after="0" w:line="240" w:lineRule="auto"/>
    </w:pPr>
    <w:rPr>
      <w:rFonts w:ascii="Consolas" w:hAnsi="Consolas" w:cs="Consolas"/>
      <w:sz w:val="20"/>
    </w:rPr>
  </w:style>
  <w:style w:type="character" w:customStyle="1" w:styleId="HTML-oblikovanoZnak">
    <w:name w:val="HTML-oblikovano Znak"/>
    <w:basedOn w:val="Privzetapisavaodstavka"/>
    <w:link w:val="HTML-oblikovano"/>
    <w:rsid w:val="002240E1"/>
    <w:rPr>
      <w:rFonts w:ascii="Consolas" w:hAnsi="Consolas" w:cs="Consolas"/>
      <w:lang w:eastAsia="en-US"/>
    </w:rPr>
  </w:style>
  <w:style w:type="character" w:customStyle="1" w:styleId="RSnatevanjeZnak">
    <w:name w:val="RS naštevanje Znak"/>
    <w:basedOn w:val="RStekstZnak"/>
    <w:link w:val="RSnatevanje"/>
    <w:rsid w:val="005B5409"/>
    <w:rPr>
      <w:rFonts w:ascii="Garamond" w:hAnsi="Garamond"/>
      <w:bCs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2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43E77DFB40614E95E3FEE99BBBE66D" ma:contentTypeVersion="2" ma:contentTypeDescription="Create a new document." ma:contentTypeScope="" ma:versionID="39a73b4984404cb80d53955c5897f9e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877c82828c4021efc0fdf165eebe04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F3AED1-54B8-45E3-9220-27D049B78A5B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E71AF10-12D1-4414-B2C6-21733A6FFE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A2D19D-B676-4987-A5B7-D3A4E51952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2020-07-06T08:52:00Z</dcterms:created>
  <dcterms:modified xsi:type="dcterms:W3CDTF">2020-07-06T08:53:00Z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0x010100C243E77DFB40614E95E3FEE99BBBE66D</vt:lpwstr>
  </property>
</Properties>
</file>