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B708" w14:textId="77777777" w:rsidR="002C5DCD" w:rsidRDefault="002C5DCD" w:rsidP="00D2498A">
      <w:pPr>
        <w:pStyle w:val="RStekst"/>
      </w:pPr>
    </w:p>
    <w:p w14:paraId="24D098C2" w14:textId="77777777" w:rsidR="00CC1E44" w:rsidRDefault="00CC1E44" w:rsidP="00D2498A">
      <w:pPr>
        <w:pStyle w:val="RStekst"/>
      </w:pPr>
    </w:p>
    <w:p w14:paraId="7180FEB3" w14:textId="77777777" w:rsidR="00CC1E44" w:rsidRPr="00CC1E44" w:rsidRDefault="00CC1E44" w:rsidP="00CC1E44">
      <w:pPr>
        <w:pStyle w:val="RStekst"/>
        <w:rPr>
          <w:b/>
        </w:rPr>
      </w:pPr>
      <w:r w:rsidRPr="00CC1E44">
        <w:rPr>
          <w:b/>
        </w:rPr>
        <w:t xml:space="preserve">Povzetek revizijskega poročila </w:t>
      </w:r>
      <w:r w:rsidRPr="00CC1E44">
        <w:rPr>
          <w:b/>
          <w:i/>
        </w:rPr>
        <w:t>Pravilnost financiranja volilne kampanje liste kandidatov Slovenska nacionalna stranka – SNS na volitvah poslancev iz Republike Slovenije v Evropski parlament v letu 2019</w:t>
      </w:r>
    </w:p>
    <w:p w14:paraId="7CB80A04" w14:textId="77777777" w:rsidR="00CC1E44" w:rsidRDefault="00CC1E44" w:rsidP="00D2498A">
      <w:pPr>
        <w:pStyle w:val="RStekst"/>
      </w:pPr>
    </w:p>
    <w:p w14:paraId="3B65385C" w14:textId="77777777" w:rsidR="00CC1E44" w:rsidRDefault="00CC1E44" w:rsidP="00D2498A">
      <w:pPr>
        <w:pStyle w:val="RStekst"/>
      </w:pPr>
    </w:p>
    <w:p w14:paraId="352FF378" w14:textId="77777777" w:rsidR="00CC1E44" w:rsidRPr="005070A4" w:rsidRDefault="00CC1E44" w:rsidP="00CC1E44">
      <w:pPr>
        <w:pStyle w:val="RStekst"/>
        <w:rPr>
          <w:szCs w:val="22"/>
        </w:rPr>
      </w:pPr>
      <w:r w:rsidRPr="005070A4">
        <w:t xml:space="preserve">Računsko sodišče je </w:t>
      </w:r>
      <w:r w:rsidRPr="005070A4">
        <w:rPr>
          <w:szCs w:val="22"/>
        </w:rPr>
        <w:t>izvedlo revizijo</w:t>
      </w:r>
      <w:r w:rsidRPr="005070A4">
        <w:rPr>
          <w:lang w:eastAsia="sl-SI"/>
        </w:rPr>
        <w:t xml:space="preserve"> </w:t>
      </w:r>
      <w:r w:rsidRPr="00D0352B">
        <w:rPr>
          <w:i/>
          <w:lang w:eastAsia="sl-SI"/>
        </w:rPr>
        <w:t>pravilnosti financiranja volilne kampanje liste kandidatov Slovenska nacionalna stranka – SNS za volitve poslancev iz Republike Slovenije v Evropski parlament v letu 2019,</w:t>
      </w:r>
      <w:r w:rsidRPr="005070A4">
        <w:rPr>
          <w:lang w:eastAsia="sl-SI"/>
        </w:rPr>
        <w:t xml:space="preserve"> </w:t>
      </w:r>
      <w:r w:rsidRPr="005070A4">
        <w:rPr>
          <w:szCs w:val="22"/>
        </w:rPr>
        <w:t>ki jo je organizirala politična stranka Slovenska nacionalna stranka.</w:t>
      </w:r>
    </w:p>
    <w:p w14:paraId="0B9C1877" w14:textId="77777777" w:rsidR="00CC1E44" w:rsidRPr="005070A4" w:rsidRDefault="00CC1E44" w:rsidP="00CC1E44">
      <w:pPr>
        <w:pStyle w:val="RStekst"/>
      </w:pPr>
    </w:p>
    <w:p w14:paraId="7E6346D9" w14:textId="77777777" w:rsidR="00CC1E44" w:rsidRPr="005070A4" w:rsidRDefault="00CC1E44" w:rsidP="00CC1E44">
      <w:pPr>
        <w:pStyle w:val="RStekst"/>
      </w:pPr>
      <w:r w:rsidRPr="005070A4">
        <w:rPr>
          <w:i/>
        </w:rPr>
        <w:t>Cilja revizije</w:t>
      </w:r>
      <w:r w:rsidRPr="005070A4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41A1E6D2" w14:textId="77777777" w:rsidR="00CC1E44" w:rsidRPr="005070A4" w:rsidRDefault="00CC1E44" w:rsidP="00CC1E44">
      <w:pPr>
        <w:pStyle w:val="RStekst"/>
      </w:pPr>
    </w:p>
    <w:p w14:paraId="7B20E705" w14:textId="77777777" w:rsidR="00CC1E44" w:rsidRPr="005070A4" w:rsidRDefault="00CC1E44" w:rsidP="00CC1E44">
      <w:pPr>
        <w:pStyle w:val="RStekst"/>
      </w:pPr>
      <w:r w:rsidRPr="005070A4">
        <w:t xml:space="preserve">Računsko sodišče je o pravilnosti poročanja v skladu z Zakonom o volilni in referendumski kampanji politični stranki Slovenska nacionalna stranka izreklo </w:t>
      </w:r>
      <w:r w:rsidRPr="005070A4">
        <w:rPr>
          <w:i/>
        </w:rPr>
        <w:t>pozitivno mnenje</w:t>
      </w:r>
      <w:r w:rsidRPr="005070A4">
        <w:t>.</w:t>
      </w:r>
    </w:p>
    <w:p w14:paraId="384B97C3" w14:textId="77777777" w:rsidR="00CC1E44" w:rsidRPr="005070A4" w:rsidRDefault="00CC1E44" w:rsidP="00CC1E44">
      <w:pPr>
        <w:pStyle w:val="RStekst"/>
      </w:pPr>
    </w:p>
    <w:p w14:paraId="4709F1BA" w14:textId="77777777" w:rsidR="00CC1E44" w:rsidRPr="005070A4" w:rsidRDefault="00CC1E44" w:rsidP="00CC1E44">
      <w:pPr>
        <w:pStyle w:val="RStekst"/>
      </w:pPr>
      <w:r w:rsidRPr="005070A4">
        <w:t>Računsko sodišče je o pravilnosti poslovanja v skladu z Zakonom o volilni in referendumski kampanji politični stranki Slovenska nacionalna stranka izreklo</w:t>
      </w:r>
      <w:r w:rsidRPr="005070A4">
        <w:rPr>
          <w:i/>
        </w:rPr>
        <w:t xml:space="preserve"> mnenje s pridržkom</w:t>
      </w:r>
      <w:r w:rsidRPr="005070A4">
        <w:t xml:space="preserve">. </w:t>
      </w:r>
    </w:p>
    <w:p w14:paraId="638B36E6" w14:textId="77777777" w:rsidR="00CC1E44" w:rsidRPr="005070A4" w:rsidRDefault="00CC1E44" w:rsidP="00CC1E44">
      <w:pPr>
        <w:pStyle w:val="RStekst"/>
      </w:pPr>
    </w:p>
    <w:p w14:paraId="6EC5F696" w14:textId="77777777" w:rsidR="00CC1E44" w:rsidRPr="005070A4" w:rsidRDefault="00CC1E44" w:rsidP="00CC1E44">
      <w:pPr>
        <w:pStyle w:val="RStekst"/>
        <w:rPr>
          <w:szCs w:val="22"/>
        </w:rPr>
      </w:pPr>
      <w:r w:rsidRPr="005070A4">
        <w:t>Računsko sodišče ni moglo pridobiti ustreznih in zadostnih dokazov, na podlagi katerih bi bilo mogoče potrditi, da je bilo zbiranje sredstev politične stranke Slovenska nacionalna stranka za volilno kampanjo v</w:t>
      </w:r>
      <w:r>
        <w:t> </w:t>
      </w:r>
      <w:r w:rsidRPr="005070A4">
        <w:t>primeru oglaševanja na LED-zaslonih skladno z Zakonom o volilni in referendumski kampanji.</w:t>
      </w:r>
    </w:p>
    <w:p w14:paraId="3B91BAF3" w14:textId="77777777" w:rsidR="00CC1E44" w:rsidRPr="005070A4" w:rsidRDefault="00CC1E44" w:rsidP="00CC1E44">
      <w:pPr>
        <w:pStyle w:val="RStekst"/>
      </w:pPr>
    </w:p>
    <w:p w14:paraId="60BDC9AD" w14:textId="77777777" w:rsidR="00CC1E44" w:rsidRDefault="00CC1E44" w:rsidP="00CC1E44">
      <w:pPr>
        <w:pStyle w:val="RStekst"/>
      </w:pPr>
    </w:p>
    <w:p w14:paraId="6BEEE409" w14:textId="77777777" w:rsidR="00CC1E44" w:rsidRDefault="00CC1E44" w:rsidP="00CC1E44">
      <w:pPr>
        <w:pStyle w:val="RStekst"/>
      </w:pPr>
    </w:p>
    <w:p w14:paraId="46AF2694" w14:textId="77777777" w:rsidR="00CC1E44" w:rsidRDefault="00CC1E44" w:rsidP="00D2498A">
      <w:pPr>
        <w:pStyle w:val="RStekst"/>
      </w:pPr>
      <w:r>
        <w:t>Ljubljana, 23. marca 2020</w:t>
      </w:r>
      <w:bookmarkStart w:id="0" w:name="_GoBack"/>
      <w:bookmarkEnd w:id="0"/>
    </w:p>
    <w:p w14:paraId="4867D89A" w14:textId="77777777" w:rsidR="00E00CC1" w:rsidRDefault="00E00CC1" w:rsidP="00D2498A">
      <w:pPr>
        <w:pStyle w:val="RStekst"/>
      </w:pPr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EFDC3" w14:textId="77777777" w:rsidR="00CC1E44" w:rsidRDefault="00CC1E44">
      <w:r>
        <w:separator/>
      </w:r>
    </w:p>
  </w:endnote>
  <w:endnote w:type="continuationSeparator" w:id="0">
    <w:p w14:paraId="30528D0C" w14:textId="77777777" w:rsidR="00CC1E44" w:rsidRDefault="00CC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2B8F5" w14:textId="77777777" w:rsidR="006672A5" w:rsidRDefault="006672A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E689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9F15A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33AD49EA" wp14:editId="19F9723F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D67CE" w14:textId="77777777" w:rsidR="00CC1E44" w:rsidRDefault="00CC1E44">
      <w:r>
        <w:separator/>
      </w:r>
    </w:p>
  </w:footnote>
  <w:footnote w:type="continuationSeparator" w:id="0">
    <w:p w14:paraId="35C307BD" w14:textId="77777777" w:rsidR="00CC1E44" w:rsidRDefault="00CC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3DA1" w14:textId="77777777" w:rsidR="006672A5" w:rsidRDefault="006672A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68904" w14:textId="77777777" w:rsidR="006672A5" w:rsidRDefault="006672A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E2777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B0F59A1" wp14:editId="76EE6BDF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44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672A5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C1E44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4C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93B876D-BB5B-4870-AB43-1A0B165D0BE4}"/>
</file>

<file path=customXml/itemProps2.xml><?xml version="1.0" encoding="utf-8"?>
<ds:datastoreItem xmlns:ds="http://schemas.openxmlformats.org/officeDocument/2006/customXml" ds:itemID="{577048D3-0399-4DC8-9863-64AE96264865}"/>
</file>

<file path=customXml/itemProps3.xml><?xml version="1.0" encoding="utf-8"?>
<ds:datastoreItem xmlns:ds="http://schemas.openxmlformats.org/officeDocument/2006/customXml" ds:itemID="{40EBAB17-93C6-4C79-98C5-6F946BEF4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2020-03-11T10:01:00Z</dcterms:created>
  <dcterms:modified xsi:type="dcterms:W3CDTF">2020-03-11T10:01:00Z</dcterms:modified>
</cp:coreProperties>
</file>