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82962" w14:textId="77777777" w:rsidR="0088111B" w:rsidRDefault="0088111B" w:rsidP="00D2498A">
      <w:pPr>
        <w:pStyle w:val="RStekst"/>
      </w:pPr>
    </w:p>
    <w:p w14:paraId="3409161C" w14:textId="77777777" w:rsidR="0036428E" w:rsidRDefault="0036428E" w:rsidP="00D2498A">
      <w:pPr>
        <w:pStyle w:val="RStekst"/>
      </w:pPr>
    </w:p>
    <w:p w14:paraId="56A09860" w14:textId="77777777" w:rsidR="0036428E" w:rsidRDefault="0036428E" w:rsidP="00D2498A">
      <w:pPr>
        <w:pStyle w:val="RStekst"/>
      </w:pPr>
    </w:p>
    <w:p w14:paraId="385E62EF" w14:textId="7A4B98B9" w:rsidR="002046DB" w:rsidRPr="002046DB" w:rsidRDefault="0088111B" w:rsidP="002046DB">
      <w:pPr>
        <w:pStyle w:val="RStekst"/>
        <w:rPr>
          <w:b/>
          <w:i/>
        </w:rPr>
      </w:pPr>
      <w:r w:rsidRPr="0088111B">
        <w:rPr>
          <w:b/>
        </w:rPr>
        <w:t xml:space="preserve">Povzetek revizijskega poročila </w:t>
      </w:r>
      <w:r w:rsidR="0036428E" w:rsidRPr="0036428E">
        <w:rPr>
          <w:b/>
          <w:i/>
        </w:rPr>
        <w:t>Pravilnost dela poslovanja Občine Vojnik</w:t>
      </w:r>
      <w:r w:rsidR="002046DB" w:rsidRPr="002046DB">
        <w:rPr>
          <w:b/>
          <w:i/>
        </w:rPr>
        <w:t xml:space="preserve"> </w:t>
      </w:r>
    </w:p>
    <w:p w14:paraId="0D860A0C" w14:textId="77777777" w:rsidR="00254E8D" w:rsidRPr="00254E8D" w:rsidRDefault="00254E8D" w:rsidP="00254E8D">
      <w:pPr>
        <w:pStyle w:val="RStekst"/>
      </w:pPr>
    </w:p>
    <w:p w14:paraId="6A3C1971" w14:textId="77777777" w:rsidR="00254E8D" w:rsidRDefault="00254E8D" w:rsidP="00254E8D">
      <w:pPr>
        <w:pStyle w:val="RStekst"/>
      </w:pPr>
    </w:p>
    <w:p w14:paraId="10A2560D" w14:textId="77777777" w:rsidR="0036428E" w:rsidRPr="00774B73" w:rsidRDefault="0036428E" w:rsidP="0036428E">
      <w:pPr>
        <w:pStyle w:val="RStekst"/>
        <w:rPr>
          <w:rStyle w:val="RStekstZnak"/>
        </w:rPr>
      </w:pPr>
      <w:r w:rsidRPr="00774B73">
        <w:rPr>
          <w:lang w:eastAsia="sl-SI"/>
        </w:rPr>
        <w:t xml:space="preserve">Računsko sodišče je revidiralo </w:t>
      </w:r>
      <w:r w:rsidRPr="00774B73">
        <w:rPr>
          <w:i/>
          <w:szCs w:val="22"/>
        </w:rPr>
        <w:t xml:space="preserve">pravilnost poslovanja </w:t>
      </w:r>
      <w:r w:rsidRPr="00774B73">
        <w:rPr>
          <w:i/>
        </w:rPr>
        <w:t>Občine Vojnik</w:t>
      </w:r>
      <w:r w:rsidRPr="00774B73">
        <w:rPr>
          <w:i/>
          <w:szCs w:val="22"/>
        </w:rPr>
        <w:t xml:space="preserve"> v letu 2017 </w:t>
      </w:r>
      <w:r w:rsidRPr="00774B73">
        <w:rPr>
          <w:i/>
          <w:lang w:eastAsia="sl-SI"/>
        </w:rPr>
        <w:t xml:space="preserve">v delu, </w:t>
      </w:r>
      <w:r w:rsidRPr="00774B73">
        <w:rPr>
          <w:i/>
        </w:rPr>
        <w:t>ki se nanaša na pripravo proračuna in zaključnega računa proračuna ter izvrševanje proračuna, prodaje nepremičnega premoženja in oddaje prostorov v najem, delovno uspešnost in dodatke k osnovnim plačam javnih uslužbencev, javna naročila pri investicijskih odhodkih, tekoče transfere nepridobitnim organizacijam in ustanovam, zadolževanje ter druga področja poslovanja.</w:t>
      </w:r>
      <w:r w:rsidRPr="00774B73">
        <w:rPr>
          <w:lang w:eastAsia="sl-SI"/>
        </w:rPr>
        <w:t xml:space="preserve"> Cilj revizije je </w:t>
      </w:r>
      <w:r w:rsidRPr="00774B73">
        <w:rPr>
          <w:rStyle w:val="RStekstZnak"/>
        </w:rPr>
        <w:t>bil izrek mnenj</w:t>
      </w:r>
      <w:bookmarkStart w:id="0" w:name="_GoBack"/>
      <w:bookmarkEnd w:id="0"/>
      <w:r w:rsidRPr="00774B73">
        <w:rPr>
          <w:rStyle w:val="RStekstZnak"/>
        </w:rPr>
        <w:t>a o pravilnosti poslovanja Občine Vojnik v letu 2017 v delu, ki se nanaša na pripravo proračuna in zaključnega računa proračuna ter izvrševanje proračuna, prodaje nepremičnega premoženja in oddaje prostorov v najem, delovno uspešnost in dodatke k osnovnim plačam javnih uslužbencev, javna naročila pri investicijskih odhodkih, tekoče transfere nepridobitnim organizacijam in ustanovam, zadolževanje ter druga področja poslovanja.</w:t>
      </w:r>
    </w:p>
    <w:p w14:paraId="3ECBF6A2" w14:textId="77777777" w:rsidR="0036428E" w:rsidRPr="00774B73" w:rsidRDefault="0036428E" w:rsidP="0036428E">
      <w:pPr>
        <w:pStyle w:val="RStekst"/>
      </w:pPr>
    </w:p>
    <w:p w14:paraId="31C16A63" w14:textId="77777777" w:rsidR="0036428E" w:rsidRPr="00774B73" w:rsidRDefault="0036428E" w:rsidP="0036428E">
      <w:pPr>
        <w:pStyle w:val="RStekst"/>
      </w:pPr>
      <w:r w:rsidRPr="00774B73">
        <w:t xml:space="preserve">Računsko sodišče je o pravilnosti dela poslovanja Občine Vojnik v letu 2017 izreklo </w:t>
      </w:r>
      <w:r w:rsidRPr="00774B73">
        <w:rPr>
          <w:i/>
        </w:rPr>
        <w:t>pozitivno mnenje</w:t>
      </w:r>
      <w:r w:rsidRPr="00774B73">
        <w:t>, ker je občina v vseh pomembnih pogledih poslovala v skladu s predpisi.</w:t>
      </w:r>
    </w:p>
    <w:p w14:paraId="641B2105" w14:textId="77777777" w:rsidR="0036428E" w:rsidRPr="00774B73" w:rsidRDefault="0036428E" w:rsidP="0036428E">
      <w:pPr>
        <w:pStyle w:val="RStekst"/>
      </w:pPr>
    </w:p>
    <w:p w14:paraId="51E1C824" w14:textId="7FCE9A79" w:rsidR="00254E8D" w:rsidRDefault="0036428E" w:rsidP="0036428E">
      <w:pPr>
        <w:pStyle w:val="RStekst"/>
      </w:pPr>
      <w:r w:rsidRPr="00774B73">
        <w:t xml:space="preserve">Računsko sodišče je Občini Vojnik podalo </w:t>
      </w:r>
      <w:r w:rsidRPr="00774B73">
        <w:rPr>
          <w:i/>
        </w:rPr>
        <w:t>priporočila</w:t>
      </w:r>
      <w:r w:rsidRPr="00774B73">
        <w:t xml:space="preserve"> za izboljšanje poslovanja.</w:t>
      </w:r>
    </w:p>
    <w:p w14:paraId="3794C8CD" w14:textId="77777777" w:rsidR="00254E8D" w:rsidRDefault="00254E8D" w:rsidP="00254E8D">
      <w:pPr>
        <w:pStyle w:val="RStekst"/>
      </w:pPr>
    </w:p>
    <w:p w14:paraId="259CE7DC" w14:textId="77777777" w:rsidR="002046DB" w:rsidRPr="00254E8D" w:rsidRDefault="002046DB" w:rsidP="00254E8D">
      <w:pPr>
        <w:pStyle w:val="RStekst"/>
      </w:pPr>
    </w:p>
    <w:p w14:paraId="194AA3F4" w14:textId="22EA8F08" w:rsidR="00E00CC1" w:rsidRDefault="0088111B" w:rsidP="00D2498A">
      <w:pPr>
        <w:pStyle w:val="RStekst"/>
      </w:pPr>
      <w:r>
        <w:t xml:space="preserve">Ljubljana, </w:t>
      </w:r>
      <w:r w:rsidR="00CC44BB">
        <w:t>1</w:t>
      </w:r>
      <w:r w:rsidR="0036428E">
        <w:t>6</w:t>
      </w:r>
      <w:r w:rsidR="00694A0C">
        <w:t>.</w:t>
      </w:r>
      <w:r w:rsidR="000346F0">
        <w:t xml:space="preserve"> </w:t>
      </w:r>
      <w:r w:rsidR="00CC44BB">
        <w:t>oktobra</w:t>
      </w:r>
      <w:r w:rsidR="00121671">
        <w:t xml:space="preserve"> 2019</w:t>
      </w: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01987" w14:textId="77777777" w:rsidR="0088111B" w:rsidRDefault="0088111B">
      <w:r>
        <w:separator/>
      </w:r>
    </w:p>
  </w:endnote>
  <w:endnote w:type="continuationSeparator" w:id="0">
    <w:p w14:paraId="3D9BC27C" w14:textId="77777777" w:rsidR="0088111B" w:rsidRDefault="0088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E4631" w14:textId="77777777" w:rsidR="00896618" w:rsidRDefault="0089661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A6392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36428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D4917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1EEDAEB0" wp14:editId="1F534DE9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084EE" w14:textId="77777777" w:rsidR="0088111B" w:rsidRDefault="0088111B">
      <w:r>
        <w:separator/>
      </w:r>
    </w:p>
  </w:footnote>
  <w:footnote w:type="continuationSeparator" w:id="0">
    <w:p w14:paraId="0C048D1C" w14:textId="77777777" w:rsidR="0088111B" w:rsidRDefault="00881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D3BF4" w14:textId="77777777" w:rsidR="00896618" w:rsidRDefault="0089661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4E1AE" w14:textId="77777777" w:rsidR="00896618" w:rsidRDefault="0089661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6F785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734A0FAD" wp14:editId="7B48478C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1B"/>
    <w:rsid w:val="000346F0"/>
    <w:rsid w:val="00121671"/>
    <w:rsid w:val="001D763D"/>
    <w:rsid w:val="001E3435"/>
    <w:rsid w:val="001E7547"/>
    <w:rsid w:val="002046DB"/>
    <w:rsid w:val="00254E8D"/>
    <w:rsid w:val="002C5DCD"/>
    <w:rsid w:val="002D37F3"/>
    <w:rsid w:val="002F2498"/>
    <w:rsid w:val="003535E4"/>
    <w:rsid w:val="0036428E"/>
    <w:rsid w:val="00571650"/>
    <w:rsid w:val="00573638"/>
    <w:rsid w:val="00590644"/>
    <w:rsid w:val="005C34F4"/>
    <w:rsid w:val="005F6ED6"/>
    <w:rsid w:val="00647D7F"/>
    <w:rsid w:val="006835CE"/>
    <w:rsid w:val="00694A0C"/>
    <w:rsid w:val="006A2AFA"/>
    <w:rsid w:val="00742630"/>
    <w:rsid w:val="00824513"/>
    <w:rsid w:val="0088111B"/>
    <w:rsid w:val="008965C3"/>
    <w:rsid w:val="00896618"/>
    <w:rsid w:val="008A4178"/>
    <w:rsid w:val="00912111"/>
    <w:rsid w:val="00AA218A"/>
    <w:rsid w:val="00AB03E9"/>
    <w:rsid w:val="00AC54E0"/>
    <w:rsid w:val="00B008F8"/>
    <w:rsid w:val="00B52B98"/>
    <w:rsid w:val="00B92131"/>
    <w:rsid w:val="00BA74F7"/>
    <w:rsid w:val="00C07C0D"/>
    <w:rsid w:val="00C31D5B"/>
    <w:rsid w:val="00C57CE6"/>
    <w:rsid w:val="00C74005"/>
    <w:rsid w:val="00CC44BB"/>
    <w:rsid w:val="00CF7C19"/>
    <w:rsid w:val="00D2498A"/>
    <w:rsid w:val="00D47861"/>
    <w:rsid w:val="00D7347F"/>
    <w:rsid w:val="00DA44DA"/>
    <w:rsid w:val="00E00CC1"/>
    <w:rsid w:val="00E16138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C034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2046DB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88111B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254E8D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254E8D"/>
    <w:rPr>
      <w:rFonts w:ascii="Consolas" w:hAnsi="Consolas" w:cs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2046DB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88111B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254E8D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254E8D"/>
    <w:rPr>
      <w:rFonts w:ascii="Consolas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8A3EA01-0399-421F-B3B9-1D34748F4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E9BFF1-2E48-4330-81EF-484CE936C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43597-3617-4E7C-B90D-89A23FDA2CA9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2019-10-15T14:03:00Z</dcterms:created>
  <dcterms:modified xsi:type="dcterms:W3CDTF">2019-10-15T14:04:00Z</dcterms:modified>
</cp:coreProperties>
</file>