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0B970" w14:textId="77777777" w:rsidR="002C5DCD" w:rsidRDefault="002C5DCD" w:rsidP="00D2498A">
      <w:pPr>
        <w:pStyle w:val="RStekst"/>
      </w:pPr>
    </w:p>
    <w:p w14:paraId="2416D68E" w14:textId="77777777" w:rsidR="00C40086" w:rsidRDefault="00C40086" w:rsidP="00D2498A">
      <w:pPr>
        <w:pStyle w:val="RStekst"/>
      </w:pPr>
    </w:p>
    <w:p w14:paraId="3EEFE9EA" w14:textId="14ED8FB3" w:rsidR="007C0972" w:rsidRPr="007C0972" w:rsidRDefault="00C40086" w:rsidP="00D2498A">
      <w:pPr>
        <w:pStyle w:val="RStekst"/>
        <w:rPr>
          <w:b/>
          <w:i/>
        </w:rPr>
      </w:pPr>
      <w:r w:rsidRPr="00C40086">
        <w:rPr>
          <w:b/>
        </w:rPr>
        <w:t xml:space="preserve">Povzetek revizijskega poročila </w:t>
      </w:r>
      <w:r w:rsidR="007C0972" w:rsidRPr="007C0972">
        <w:rPr>
          <w:b/>
          <w:i/>
        </w:rPr>
        <w:t>Uspešnost Ministrstva za izobraževanje, znanost in šport pri pripravi in izvedbi javnega razpisa za spodbujanje aktivnega državljanstva mladih za večjo zaposlenost v obdobju od leta 2016 do leta 2018</w:t>
      </w:r>
    </w:p>
    <w:p w14:paraId="6008104A" w14:textId="77777777" w:rsidR="00C40086" w:rsidRDefault="00C40086" w:rsidP="00D2498A">
      <w:pPr>
        <w:pStyle w:val="RStekst"/>
      </w:pPr>
    </w:p>
    <w:p w14:paraId="7179EE51" w14:textId="77777777" w:rsidR="00C40086" w:rsidRDefault="00C40086" w:rsidP="00C40086">
      <w:pPr>
        <w:pStyle w:val="RStekst"/>
      </w:pPr>
    </w:p>
    <w:p w14:paraId="399DE54A" w14:textId="77777777" w:rsidR="00520452" w:rsidRPr="00924883" w:rsidRDefault="00520452" w:rsidP="00520452">
      <w:pPr>
        <w:pStyle w:val="RStekst"/>
        <w:rPr>
          <w:b/>
        </w:rPr>
      </w:pPr>
      <w:r w:rsidRPr="00924883">
        <w:t xml:space="preserve">Računsko sodišče je revidiralo uspešnost Ministrstva za izobraževanje, znanost in šport (v nadaljevanju: ministrstvo) pri pripravi in izvedbi </w:t>
      </w:r>
      <w:r w:rsidRPr="00C50EB7">
        <w:t>javnega</w:t>
      </w:r>
      <w:r w:rsidRPr="00924883">
        <w:t xml:space="preserve"> razpisa za spodbujanje aktivnega državljanstva mladih za večjo zaposlenost od leta 2016 do leta 2018. </w:t>
      </w:r>
    </w:p>
    <w:p w14:paraId="79722684" w14:textId="77777777" w:rsidR="00520452" w:rsidRPr="00924883" w:rsidRDefault="00520452" w:rsidP="00520452">
      <w:pPr>
        <w:pStyle w:val="RStekst"/>
      </w:pPr>
    </w:p>
    <w:p w14:paraId="2B3C7F9B" w14:textId="77777777" w:rsidR="00520452" w:rsidRPr="00924883" w:rsidRDefault="00520452" w:rsidP="00520452">
      <w:pPr>
        <w:pStyle w:val="RStekst"/>
      </w:pPr>
      <w:r w:rsidRPr="00924883">
        <w:rPr>
          <w:i/>
        </w:rPr>
        <w:t>Cilj revizije</w:t>
      </w:r>
      <w:r w:rsidRPr="00924883">
        <w:t xml:space="preserve"> je bil izrek mnenja o uspešnosti pri pripravi in izvedbi javnega razpisa.</w:t>
      </w:r>
    </w:p>
    <w:p w14:paraId="4AF81521" w14:textId="77777777" w:rsidR="00520452" w:rsidRPr="00924883" w:rsidRDefault="00520452" w:rsidP="00520452">
      <w:pPr>
        <w:pStyle w:val="RStekst"/>
      </w:pPr>
    </w:p>
    <w:p w14:paraId="2A4F7931" w14:textId="77777777" w:rsidR="00520452" w:rsidRPr="00924883" w:rsidRDefault="00520452" w:rsidP="00520452">
      <w:pPr>
        <w:pStyle w:val="RStekst"/>
      </w:pPr>
      <w:r w:rsidRPr="00924883">
        <w:t xml:space="preserve">Računsko sodišče je ugotovilo, da je bilo ministrstvo pri pripravi in izvedbi javnega razpisa delno uspešno. Ministrstvo je cilje v javnem razpisu določilo delno ustrezno. Cilji so bili v javnem razpisu določeni in so izhajali iz strateških dokumentov. Samo eden od štirih ciljev je bil določljiv, merljiv in časovno opredeljen, zato ministrstvo za preostale cilje ni moglo natančno določiti, s kakšnimi vrednostmi so bili doseženi oziroma kakšen je učinek razpisa glede teh ciljev. </w:t>
      </w:r>
    </w:p>
    <w:p w14:paraId="45E91D59" w14:textId="77777777" w:rsidR="00520452" w:rsidRPr="00924883" w:rsidRDefault="00520452" w:rsidP="00520452">
      <w:pPr>
        <w:pStyle w:val="RStekst"/>
      </w:pPr>
    </w:p>
    <w:p w14:paraId="1B17C34A" w14:textId="77777777" w:rsidR="00520452" w:rsidRPr="00924883" w:rsidRDefault="00520452" w:rsidP="00520452">
      <w:pPr>
        <w:pStyle w:val="RStekst"/>
      </w:pPr>
      <w:r w:rsidRPr="00924883">
        <w:t xml:space="preserve">Pogoji za kandidiranje iz javnega razpisa so bili povezani s cilji javnega razpisa. Nekateri pogoji niso bili jasni in preverljivi. Komisiji je bila pri preverjanju izpolnjevanja treh pogojev dopuščena subjektivna presoja. Pogojev glede prepovedi dvojnega financiranja komisija pri izvedbi javnega razpisa ni mogla preveriti. Merila za ocenjevanje je ministrstvo določilo na način, ki je sicer ustrezno obravnaval vse pomembnejše vidike projektov, vendar pa se vsi cilji razpisa niso odražali v merilih na način, da bi izbor projektov v največji možni meri zagotovil doseganje vseh ciljev razpisa. Razpis ni vseboval nobenega merila, ki bi neposredno naslavljalo doseganje želenega cilja razpisa, so se pa cilji razpisa v merilih odražali posredno predvsem prek ocenjevanja vsebine projekta in aktivnosti. Posamezna merila so zahtevala večjo stopnjo subjektivne presoje kot druga. </w:t>
      </w:r>
    </w:p>
    <w:p w14:paraId="79ABAD32" w14:textId="77777777" w:rsidR="00520452" w:rsidRPr="00924883" w:rsidRDefault="00520452" w:rsidP="00520452">
      <w:pPr>
        <w:pStyle w:val="RStekst"/>
      </w:pPr>
    </w:p>
    <w:p w14:paraId="291D74CD" w14:textId="5B4C35A8" w:rsidR="00E5403B" w:rsidRPr="0021032F" w:rsidRDefault="00520452" w:rsidP="00520452">
      <w:pPr>
        <w:pStyle w:val="RStekst"/>
      </w:pPr>
      <w:r w:rsidRPr="00924883">
        <w:t xml:space="preserve">Ministrstvo je v pogodbah s prejemniki sredstev določilo primerne zaveze za doseganje enega cilja iz javnega razpisa: </w:t>
      </w:r>
      <w:r w:rsidRPr="00924883">
        <w:rPr>
          <w:i/>
        </w:rPr>
        <w:t>zagotoviti večjo zaposljivost in zaposlenost ciljne skupine mladih tako v organizacijah mladinskega sektorja kot tudi izven</w:t>
      </w:r>
      <w:r w:rsidRPr="00924883">
        <w:t>, za preostale cilje pa teh zavez ni določilo. Enako velja za vzpostavitev zavez glede sporočanja podatkov, potrebnih za merjenje doseganja ciljev, zato bo ministrstvo težko potrdilo, da je javni razpis doprinesel k večji raznolikosti pristopov k zaposlovanju mladih prek mladinskega dela, da so se okrepile kompetence mladih za aktivno državljanstvo ter da je doprinesel k večji usposobljenosti organizacij v mladinskem sektorju. Ministrstvo je pri izvedbi javnega razpisa spoštovalo postopkovna pravila. Nespoštovanje pravil, določenih v javnem razpisu, je bilo ugotovljeno predvsem pri upoštevanju datumov preverjanja pogojev v uradnih evidencah.</w:t>
      </w:r>
      <w:bookmarkStart w:id="0" w:name="_GoBack"/>
      <w:bookmarkEnd w:id="0"/>
    </w:p>
    <w:p w14:paraId="591ED199" w14:textId="77777777" w:rsidR="00C2230D" w:rsidRDefault="00C2230D" w:rsidP="00C2230D">
      <w:pPr>
        <w:pStyle w:val="RStekst"/>
      </w:pPr>
    </w:p>
    <w:p w14:paraId="5DE7A74A" w14:textId="77777777" w:rsidR="00C40086" w:rsidRDefault="00C40086" w:rsidP="00C2230D">
      <w:pPr>
        <w:pStyle w:val="RStekst"/>
      </w:pPr>
    </w:p>
    <w:p w14:paraId="1B099F79" w14:textId="38060DCD" w:rsidR="00E00CC1" w:rsidRDefault="00C40086" w:rsidP="00C2230D">
      <w:pPr>
        <w:pStyle w:val="RStekst"/>
      </w:pPr>
      <w:r>
        <w:t xml:space="preserve">Ljubljana, </w:t>
      </w:r>
      <w:r w:rsidR="00A17F83">
        <w:t>17.</w:t>
      </w:r>
      <w:r>
        <w:t xml:space="preserve"> </w:t>
      </w:r>
      <w:r w:rsidR="00520452">
        <w:t>julija</w:t>
      </w:r>
      <w:r>
        <w:t xml:space="preserve"> 201</w:t>
      </w:r>
      <w:r w:rsidR="00C2230D">
        <w:t>9</w:t>
      </w: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40C98" w14:textId="77777777" w:rsidR="00C40086" w:rsidRDefault="00C40086">
      <w:r>
        <w:separator/>
      </w:r>
    </w:p>
  </w:endnote>
  <w:endnote w:type="continuationSeparator" w:id="0">
    <w:p w14:paraId="2F57D0BD" w14:textId="77777777" w:rsidR="00C40086" w:rsidRDefault="00C4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5172B" w14:textId="77777777" w:rsidR="0085491D" w:rsidRDefault="0085491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625C7" w14:textId="77777777" w:rsidR="002C5DCD" w:rsidRDefault="002C5DCD">
    <w:pPr>
      <w:jc w:val="center"/>
    </w:pPr>
    <w:r>
      <w:fldChar w:fldCharType="begin"/>
    </w:r>
    <w:r>
      <w:instrText xml:space="preserve"> PAGE </w:instrText>
    </w:r>
    <w:r>
      <w:fldChar w:fldCharType="separate"/>
    </w:r>
    <w:r w:rsidR="00E5403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3B808" w14:textId="77777777" w:rsidR="002C5DCD" w:rsidRDefault="008965C3">
    <w:r>
      <w:rPr>
        <w:noProof/>
        <w:lang w:eastAsia="sl-SI"/>
      </w:rPr>
      <w:drawing>
        <wp:anchor distT="0" distB="0" distL="114300" distR="114300" simplePos="0" relativeHeight="251663360" behindDoc="0" locked="1" layoutInCell="1" allowOverlap="1" wp14:anchorId="2F2E441F" wp14:editId="1CF82D09">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79369" w14:textId="77777777" w:rsidR="00C40086" w:rsidRDefault="00C40086">
      <w:r>
        <w:separator/>
      </w:r>
    </w:p>
  </w:footnote>
  <w:footnote w:type="continuationSeparator" w:id="0">
    <w:p w14:paraId="0968785B" w14:textId="77777777" w:rsidR="00C40086" w:rsidRDefault="00C40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C8C0B" w14:textId="77777777" w:rsidR="0085491D" w:rsidRDefault="0085491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39C5F" w14:textId="77777777" w:rsidR="0085491D" w:rsidRDefault="0085491D">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9E1F4" w14:textId="77777777" w:rsidR="002C5DCD" w:rsidRDefault="00742630">
    <w:r>
      <w:rPr>
        <w:noProof/>
        <w:lang w:eastAsia="sl-SI"/>
      </w:rPr>
      <w:drawing>
        <wp:anchor distT="0" distB="0" distL="114300" distR="114300" simplePos="0" relativeHeight="251661312" behindDoc="0" locked="1" layoutInCell="1" allowOverlap="1" wp14:anchorId="128294F5" wp14:editId="3699390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hideSpellingErrors/>
  <w:hideGrammaticalError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86"/>
    <w:rsid w:val="001705C2"/>
    <w:rsid w:val="001E3435"/>
    <w:rsid w:val="001E7547"/>
    <w:rsid w:val="002C5DCD"/>
    <w:rsid w:val="002D37F3"/>
    <w:rsid w:val="002F2498"/>
    <w:rsid w:val="003535E4"/>
    <w:rsid w:val="003A58AA"/>
    <w:rsid w:val="00520452"/>
    <w:rsid w:val="00544280"/>
    <w:rsid w:val="00590644"/>
    <w:rsid w:val="005C34F4"/>
    <w:rsid w:val="005F6ED6"/>
    <w:rsid w:val="00647D7F"/>
    <w:rsid w:val="006A2AFA"/>
    <w:rsid w:val="006F5C9C"/>
    <w:rsid w:val="00742630"/>
    <w:rsid w:val="007C0972"/>
    <w:rsid w:val="00824513"/>
    <w:rsid w:val="0085491D"/>
    <w:rsid w:val="008965C3"/>
    <w:rsid w:val="008A4178"/>
    <w:rsid w:val="00912111"/>
    <w:rsid w:val="00A17F83"/>
    <w:rsid w:val="00AA218A"/>
    <w:rsid w:val="00AB03E9"/>
    <w:rsid w:val="00AC54E0"/>
    <w:rsid w:val="00B008F8"/>
    <w:rsid w:val="00B92131"/>
    <w:rsid w:val="00BA74F7"/>
    <w:rsid w:val="00C07C0D"/>
    <w:rsid w:val="00C2230D"/>
    <w:rsid w:val="00C31D5B"/>
    <w:rsid w:val="00C40086"/>
    <w:rsid w:val="00C57CE6"/>
    <w:rsid w:val="00C74005"/>
    <w:rsid w:val="00CF7C19"/>
    <w:rsid w:val="00D2498A"/>
    <w:rsid w:val="00D47861"/>
    <w:rsid w:val="00D7347F"/>
    <w:rsid w:val="00D75030"/>
    <w:rsid w:val="00DA44DA"/>
    <w:rsid w:val="00E00CC1"/>
    <w:rsid w:val="00E5403B"/>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08D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C40086"/>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C40086"/>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019C829-ABE6-4ADA-99AD-F4C1719D2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721313-571A-4412-81D8-E3B2208BF8CF}">
  <ds:schemaRefs>
    <ds:schemaRef ds:uri="http://schemas.microsoft.com/sharepoint/v3/contenttype/forms"/>
  </ds:schemaRefs>
</ds:datastoreItem>
</file>

<file path=customXml/itemProps3.xml><?xml version="1.0" encoding="utf-8"?>
<ds:datastoreItem xmlns:ds="http://schemas.openxmlformats.org/officeDocument/2006/customXml" ds:itemID="{E1DE9165-C7F6-4E33-9D39-93893050ABC9}">
  <ds:schemaRefs>
    <ds:schemaRef ds:uri="http://purl.org/dc/elements/1.1/"/>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2463</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2019-06-26T14:01:00Z</dcterms:created>
  <dcterms:modified xsi:type="dcterms:W3CDTF">2019-07-10T07:07:00Z</dcterms:modified>
</cp:coreProperties>
</file>