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E1D0C" w14:textId="77777777" w:rsidR="002C5DCD" w:rsidRDefault="002C5DCD" w:rsidP="00D2498A">
      <w:pPr>
        <w:pStyle w:val="RStekst"/>
      </w:pPr>
    </w:p>
    <w:p w14:paraId="011D29F5" w14:textId="77777777" w:rsidR="00D2157B" w:rsidRDefault="00D2157B" w:rsidP="00D2498A">
      <w:pPr>
        <w:pStyle w:val="RStekst"/>
      </w:pPr>
    </w:p>
    <w:p w14:paraId="0CCA1CDF" w14:textId="26E08E30" w:rsidR="00D2157B" w:rsidRDefault="00D2157B" w:rsidP="00D2498A">
      <w:pPr>
        <w:pStyle w:val="RStekst"/>
      </w:pPr>
      <w:r w:rsidRPr="00D2157B">
        <w:rPr>
          <w:b/>
        </w:rPr>
        <w:t xml:space="preserve">Povzetek revizijskega poročila </w:t>
      </w:r>
      <w:r w:rsidR="003270F1" w:rsidRPr="003270F1">
        <w:rPr>
          <w:b/>
          <w:i/>
        </w:rPr>
        <w:t xml:space="preserve">Pravilnost financiranja volilne kampanje </w:t>
      </w:r>
      <w:proofErr w:type="spellStart"/>
      <w:r w:rsidR="003270F1" w:rsidRPr="003270F1">
        <w:rPr>
          <w:b/>
          <w:i/>
        </w:rPr>
        <w:t>Feliceja</w:t>
      </w:r>
      <w:proofErr w:type="spellEnd"/>
      <w:r w:rsidR="003270F1" w:rsidRPr="003270F1">
        <w:rPr>
          <w:b/>
          <w:i/>
        </w:rPr>
        <w:t xml:space="preserve"> </w:t>
      </w:r>
      <w:proofErr w:type="spellStart"/>
      <w:r w:rsidR="003270F1" w:rsidRPr="003270F1">
        <w:rPr>
          <w:b/>
          <w:i/>
        </w:rPr>
        <w:t>Žiže</w:t>
      </w:r>
      <w:proofErr w:type="spellEnd"/>
      <w:r w:rsidR="003270F1" w:rsidRPr="003270F1">
        <w:rPr>
          <w:b/>
          <w:i/>
        </w:rPr>
        <w:t>, kandidata za poslanca italijanske narodne skupnosti na predčasnih volitvah poslancev v Državni zbor Republike Slovenije v letu 2018</w:t>
      </w:r>
    </w:p>
    <w:p w14:paraId="659F00CA" w14:textId="77777777" w:rsidR="00A11BE4" w:rsidRDefault="00A11BE4" w:rsidP="00D2498A">
      <w:pPr>
        <w:pStyle w:val="RStekst"/>
      </w:pPr>
    </w:p>
    <w:p w14:paraId="4FE033B8" w14:textId="77777777" w:rsidR="003270F1" w:rsidRDefault="003270F1" w:rsidP="00D2498A">
      <w:pPr>
        <w:pStyle w:val="RStekst"/>
      </w:pPr>
      <w:bookmarkStart w:id="0" w:name="_GoBack"/>
      <w:bookmarkEnd w:id="0"/>
    </w:p>
    <w:p w14:paraId="56C375D8" w14:textId="77777777" w:rsidR="003270F1" w:rsidRPr="00D77627" w:rsidRDefault="003270F1" w:rsidP="003270F1">
      <w:pPr>
        <w:pStyle w:val="RStekst"/>
      </w:pPr>
      <w:r w:rsidRPr="00D77627">
        <w:t xml:space="preserve">Računsko sodišče je izvedlo </w:t>
      </w:r>
      <w:r w:rsidRPr="00D77627">
        <w:rPr>
          <w:i/>
        </w:rPr>
        <w:t xml:space="preserve">revizijo pravilnosti financiranja volilne kampanje </w:t>
      </w:r>
      <w:proofErr w:type="spellStart"/>
      <w:r w:rsidRPr="00D671D5">
        <w:rPr>
          <w:i/>
        </w:rPr>
        <w:t>Feliceja</w:t>
      </w:r>
      <w:proofErr w:type="spellEnd"/>
      <w:r w:rsidRPr="00D671D5">
        <w:rPr>
          <w:i/>
        </w:rPr>
        <w:t xml:space="preserve"> </w:t>
      </w:r>
      <w:proofErr w:type="spellStart"/>
      <w:r w:rsidRPr="00D671D5">
        <w:rPr>
          <w:i/>
        </w:rPr>
        <w:t>Žiže</w:t>
      </w:r>
      <w:proofErr w:type="spellEnd"/>
      <w:r w:rsidRPr="00D671D5">
        <w:rPr>
          <w:i/>
          <w:szCs w:val="22"/>
          <w:lang w:eastAsia="sl-SI"/>
        </w:rPr>
        <w:t xml:space="preserve">, kandidata za poslanca italijanske narodne skupnosti na predčasnih volitvah poslancev v Državni zbor Republike Slovenije </w:t>
      </w:r>
      <w:r w:rsidRPr="00D671D5">
        <w:rPr>
          <w:i/>
          <w:szCs w:val="22"/>
        </w:rPr>
        <w:t>v letu 2018</w:t>
      </w:r>
      <w:r w:rsidRPr="00D77627">
        <w:t xml:space="preserve">, ki jo je organiziral </w:t>
      </w:r>
      <w:proofErr w:type="spellStart"/>
      <w:r w:rsidRPr="005F6665">
        <w:t>Felice</w:t>
      </w:r>
      <w:proofErr w:type="spellEnd"/>
      <w:r w:rsidRPr="005F6665">
        <w:t xml:space="preserve"> </w:t>
      </w:r>
      <w:proofErr w:type="spellStart"/>
      <w:r w:rsidRPr="005F6665">
        <w:t>Žiž</w:t>
      </w:r>
      <w:r>
        <w:t>a</w:t>
      </w:r>
      <w:proofErr w:type="spellEnd"/>
      <w:r>
        <w:t>.</w:t>
      </w:r>
    </w:p>
    <w:p w14:paraId="238CCCF1" w14:textId="77777777" w:rsidR="003270F1" w:rsidRPr="00D77627" w:rsidRDefault="003270F1" w:rsidP="003270F1">
      <w:pPr>
        <w:pStyle w:val="RStekst"/>
      </w:pPr>
    </w:p>
    <w:p w14:paraId="6B9EFB7C" w14:textId="77777777" w:rsidR="003270F1" w:rsidRPr="007E0B63" w:rsidRDefault="003270F1" w:rsidP="003270F1">
      <w:pPr>
        <w:pStyle w:val="RStekst"/>
      </w:pPr>
      <w:r w:rsidRPr="007E0B63">
        <w:rPr>
          <w:i/>
        </w:rPr>
        <w:t>Cilja revizije</w:t>
      </w:r>
      <w:r w:rsidRPr="007E0B63">
        <w:t xml:space="preserve"> sta bila izrek mnenja o pravilnosti poročanja v skladu z Zakonom o volilni in referendumski kampanji ter izrek mnenja o pravilnosti poslovanja v skladu z Zakonom o volilni in referendumski kampanji. Računsko sodišče je v reviziji tudi ugotovilo znesek delnega povračila stroškov volilne kampanje, do katerega je upravičen organizator volilne kampanje.</w:t>
      </w:r>
    </w:p>
    <w:p w14:paraId="4D22BE41" w14:textId="77777777" w:rsidR="003270F1" w:rsidRPr="007E0B63" w:rsidRDefault="003270F1" w:rsidP="003270F1">
      <w:pPr>
        <w:pStyle w:val="RStekst"/>
      </w:pPr>
    </w:p>
    <w:p w14:paraId="48E9A758" w14:textId="77777777" w:rsidR="003270F1" w:rsidRPr="0095124F" w:rsidRDefault="003270F1" w:rsidP="003270F1">
      <w:pPr>
        <w:pStyle w:val="RStekst"/>
      </w:pPr>
      <w:r w:rsidRPr="00D77627">
        <w:t xml:space="preserve">Računsko sodišče je o pravilnosti poročanja </w:t>
      </w:r>
      <w:r>
        <w:t xml:space="preserve">v </w:t>
      </w:r>
      <w:r w:rsidRPr="00D77627">
        <w:t xml:space="preserve">skladu z Zakonom o volilni in referendumski kampanji </w:t>
      </w:r>
      <w:proofErr w:type="spellStart"/>
      <w:r w:rsidRPr="005F6665">
        <w:t>Felice</w:t>
      </w:r>
      <w:r>
        <w:t>ju</w:t>
      </w:r>
      <w:proofErr w:type="spellEnd"/>
      <w:r>
        <w:t xml:space="preserve"> </w:t>
      </w:r>
      <w:proofErr w:type="spellStart"/>
      <w:r>
        <w:t>Žiži</w:t>
      </w:r>
      <w:proofErr w:type="spellEnd"/>
      <w:r w:rsidRPr="00D77627">
        <w:t xml:space="preserve"> izreklo </w:t>
      </w:r>
      <w:r>
        <w:rPr>
          <w:i/>
        </w:rPr>
        <w:t xml:space="preserve">mnenje s </w:t>
      </w:r>
      <w:r w:rsidRPr="0095124F">
        <w:rPr>
          <w:i/>
        </w:rPr>
        <w:t>pridržkom</w:t>
      </w:r>
      <w:r w:rsidRPr="0095124F">
        <w:t xml:space="preserve">, ker med porabljenimi sredstvi ni izkazal bančnih stroškov za volilno kampanjo in ker je med nakazili v humanitarne namene previsoko izkazal presežek zbranih sredstev nad porabljenimi. </w:t>
      </w:r>
    </w:p>
    <w:p w14:paraId="46C5ABBE" w14:textId="77777777" w:rsidR="003270F1" w:rsidRPr="0095124F" w:rsidRDefault="003270F1" w:rsidP="003270F1">
      <w:pPr>
        <w:pStyle w:val="RStekst"/>
      </w:pPr>
    </w:p>
    <w:p w14:paraId="0FBC6B19" w14:textId="285A6A85" w:rsidR="00A11BE4" w:rsidRPr="005A6986" w:rsidRDefault="003270F1" w:rsidP="003270F1">
      <w:pPr>
        <w:pStyle w:val="RStekst"/>
      </w:pPr>
      <w:r w:rsidRPr="0095124F">
        <w:t xml:space="preserve">Računsko sodišče je o pravilnosti poslovanja v skladu z Zakonom o volilni in referendumski kampanji </w:t>
      </w:r>
      <w:proofErr w:type="spellStart"/>
      <w:r w:rsidRPr="0095124F">
        <w:t>Feliceju</w:t>
      </w:r>
      <w:proofErr w:type="spellEnd"/>
      <w:r w:rsidRPr="0095124F">
        <w:t xml:space="preserve"> </w:t>
      </w:r>
      <w:proofErr w:type="spellStart"/>
      <w:r w:rsidRPr="0095124F">
        <w:t>Žiži</w:t>
      </w:r>
      <w:proofErr w:type="spellEnd"/>
      <w:r w:rsidRPr="0095124F">
        <w:t xml:space="preserve"> izreklo </w:t>
      </w:r>
      <w:r w:rsidRPr="0095124F">
        <w:rPr>
          <w:i/>
        </w:rPr>
        <w:t>mnenje s pridržkom</w:t>
      </w:r>
      <w:r w:rsidRPr="0095124F">
        <w:t>, ker je prepozno predložil poročilo o financiranju volilne kampanje Agenciji Republike Slovenije za javnopravne</w:t>
      </w:r>
      <w:r w:rsidRPr="005F6665">
        <w:t xml:space="preserve"> evidence in storitve </w:t>
      </w:r>
      <w:r>
        <w:t>in ker poročilo ne vsebuje vseh obveznih podatkov.</w:t>
      </w:r>
    </w:p>
    <w:p w14:paraId="134B7C74" w14:textId="77777777" w:rsidR="00E00CC1" w:rsidRDefault="00E00CC1" w:rsidP="00D2498A">
      <w:pPr>
        <w:pStyle w:val="RStekst"/>
      </w:pPr>
    </w:p>
    <w:p w14:paraId="51F229C8" w14:textId="77777777" w:rsidR="00D2157B" w:rsidRDefault="00D2157B" w:rsidP="00D2498A">
      <w:pPr>
        <w:pStyle w:val="RStekst"/>
      </w:pPr>
    </w:p>
    <w:p w14:paraId="5239CDF9" w14:textId="175159E3" w:rsidR="00D2157B" w:rsidRDefault="00D2157B" w:rsidP="00D2498A">
      <w:pPr>
        <w:pStyle w:val="RStekst"/>
      </w:pPr>
      <w:r>
        <w:t xml:space="preserve">Ljubljana, </w:t>
      </w:r>
      <w:r w:rsidR="003270F1">
        <w:t>30</w:t>
      </w:r>
      <w:r w:rsidR="00CB6F39">
        <w:t>. novembra 2018</w:t>
      </w:r>
    </w:p>
    <w:sectPr w:rsidR="00D215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48183" w14:textId="77777777" w:rsidR="00D2157B" w:rsidRDefault="00D2157B">
      <w:r>
        <w:separator/>
      </w:r>
    </w:p>
  </w:endnote>
  <w:endnote w:type="continuationSeparator" w:id="0">
    <w:p w14:paraId="752B10C0" w14:textId="77777777" w:rsidR="00D2157B" w:rsidRDefault="00D2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E6CBD" w14:textId="77777777" w:rsidR="000C1595" w:rsidRDefault="000C159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F462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7347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B206A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3D733E3C" wp14:editId="09276775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FAE04" w14:textId="77777777" w:rsidR="00D2157B" w:rsidRDefault="00D2157B">
      <w:r>
        <w:separator/>
      </w:r>
    </w:p>
  </w:footnote>
  <w:footnote w:type="continuationSeparator" w:id="0">
    <w:p w14:paraId="17C405EA" w14:textId="77777777" w:rsidR="00D2157B" w:rsidRDefault="00D2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C774" w14:textId="77777777" w:rsidR="000C1595" w:rsidRDefault="000C159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F780" w14:textId="77777777" w:rsidR="000C1595" w:rsidRDefault="000C159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38AC8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0C12AE94" wp14:editId="43C025B4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7B"/>
    <w:rsid w:val="000C1595"/>
    <w:rsid w:val="001E3435"/>
    <w:rsid w:val="001E7547"/>
    <w:rsid w:val="002C5DCD"/>
    <w:rsid w:val="002D37F3"/>
    <w:rsid w:val="002F2498"/>
    <w:rsid w:val="003270F1"/>
    <w:rsid w:val="003535E4"/>
    <w:rsid w:val="00590644"/>
    <w:rsid w:val="005C34F4"/>
    <w:rsid w:val="005F6ED6"/>
    <w:rsid w:val="00647D7F"/>
    <w:rsid w:val="006A2AFA"/>
    <w:rsid w:val="00742630"/>
    <w:rsid w:val="00824513"/>
    <w:rsid w:val="008965C3"/>
    <w:rsid w:val="008A4178"/>
    <w:rsid w:val="00912111"/>
    <w:rsid w:val="009A2499"/>
    <w:rsid w:val="00A11BE4"/>
    <w:rsid w:val="00AA218A"/>
    <w:rsid w:val="00AB03E9"/>
    <w:rsid w:val="00AC54E0"/>
    <w:rsid w:val="00B008F8"/>
    <w:rsid w:val="00B92131"/>
    <w:rsid w:val="00BA74F7"/>
    <w:rsid w:val="00C07C0D"/>
    <w:rsid w:val="00C31D5B"/>
    <w:rsid w:val="00C57CE6"/>
    <w:rsid w:val="00C74005"/>
    <w:rsid w:val="00CB6F39"/>
    <w:rsid w:val="00CF7C19"/>
    <w:rsid w:val="00D2157B"/>
    <w:rsid w:val="00D2498A"/>
    <w:rsid w:val="00D47861"/>
    <w:rsid w:val="00D7347F"/>
    <w:rsid w:val="00DA44DA"/>
    <w:rsid w:val="00E00CC1"/>
    <w:rsid w:val="00EF3E6E"/>
    <w:rsid w:val="00F248CB"/>
    <w:rsid w:val="00F558BC"/>
    <w:rsid w:val="00F6254E"/>
    <w:rsid w:val="00FA3284"/>
    <w:rsid w:val="00FC0F57"/>
    <w:rsid w:val="00FC3F45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839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535CEA-B321-4B67-B183-32F449507937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BF15FA-9165-486F-B11B-B2198DDAE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92352-0A34-4C83-B445-716EEEC9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2018-11-29T12:09:00Z</dcterms:created>
  <dcterms:modified xsi:type="dcterms:W3CDTF">2018-11-29T12:23:00Z</dcterms:modified>
</cp:coreProperties>
</file>