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D7113" w14:textId="77777777" w:rsidR="00684BFB" w:rsidRPr="00B83A5E" w:rsidRDefault="00684BFB" w:rsidP="00684BFB">
      <w:pPr>
        <w:pStyle w:val="RStekst"/>
        <w:jc w:val="center"/>
        <w:rPr>
          <w:b/>
          <w:sz w:val="28"/>
          <w:szCs w:val="28"/>
        </w:rPr>
      </w:pPr>
      <w:bookmarkStart w:id="0" w:name="_GoBack"/>
      <w:bookmarkEnd w:id="0"/>
      <w:r w:rsidRPr="00B83A5E">
        <w:rPr>
          <w:b/>
          <w:sz w:val="28"/>
          <w:szCs w:val="28"/>
        </w:rPr>
        <w:t xml:space="preserve">REFERENČNA LISTA PONUDNIKA </w:t>
      </w:r>
    </w:p>
    <w:p w14:paraId="057799D5" w14:textId="77777777" w:rsidR="00684BFB" w:rsidRDefault="00684BFB" w:rsidP="00684BFB">
      <w:pPr>
        <w:pStyle w:val="RStekst"/>
      </w:pPr>
    </w:p>
    <w:p w14:paraId="58552F22" w14:textId="77777777" w:rsidR="00684BFB" w:rsidRDefault="00684BFB" w:rsidP="00684BFB">
      <w:pPr>
        <w:pStyle w:val="RStekst"/>
      </w:pPr>
      <w:r w:rsidRPr="00C1216F">
        <w:t>Ponudnik je v zadnjih treh (3) letih pred datumom objave obvestila o naročilu na portalu javnih naročil uspešno zaključil najmanj dva (2) projekta, ki sta primerljiva predmetnemu javnemu naročilu. Posamezni projekt se šteje kot primerljiv, če je vključeval dobavo in vključitev strojne opreme v informacijski sistem referenčnega naročnika.</w:t>
      </w:r>
    </w:p>
    <w:p w14:paraId="56FE1260" w14:textId="77777777" w:rsidR="00684BFB" w:rsidRPr="007E6CB2" w:rsidRDefault="00684BFB" w:rsidP="00684BFB">
      <w:pPr>
        <w:rPr>
          <w:rFonts w:ascii="Garamond" w:hAnsi="Garamond"/>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2268"/>
        <w:gridCol w:w="2268"/>
        <w:gridCol w:w="1701"/>
      </w:tblGrid>
      <w:tr w:rsidR="00684BFB" w:rsidRPr="007E6CB2" w14:paraId="6EDEC56A" w14:textId="77777777" w:rsidTr="00386AEC">
        <w:trPr>
          <w:cantSplit/>
          <w:trHeight w:val="600"/>
        </w:trPr>
        <w:tc>
          <w:tcPr>
            <w:tcW w:w="709" w:type="dxa"/>
            <w:tcBorders>
              <w:top w:val="single" w:sz="4" w:space="0" w:color="auto"/>
              <w:left w:val="single" w:sz="4" w:space="0" w:color="auto"/>
              <w:bottom w:val="single" w:sz="4" w:space="0" w:color="auto"/>
              <w:right w:val="single" w:sz="4" w:space="0" w:color="auto"/>
            </w:tcBorders>
            <w:vAlign w:val="center"/>
          </w:tcPr>
          <w:p w14:paraId="6C13E3B5" w14:textId="77777777" w:rsidR="00684BFB" w:rsidRPr="00946FEF" w:rsidRDefault="00684BFB" w:rsidP="00386AEC">
            <w:pPr>
              <w:jc w:val="center"/>
              <w:rPr>
                <w:rFonts w:ascii="Garamond" w:hAnsi="Garamond"/>
                <w:sz w:val="22"/>
                <w:szCs w:val="22"/>
              </w:rPr>
            </w:pPr>
            <w:proofErr w:type="spellStart"/>
            <w:r w:rsidRPr="00946FEF">
              <w:rPr>
                <w:rFonts w:ascii="Garamond" w:hAnsi="Garamond"/>
                <w:sz w:val="22"/>
                <w:szCs w:val="22"/>
              </w:rPr>
              <w:t>Zap</w:t>
            </w:r>
            <w:proofErr w:type="spellEnd"/>
            <w:r w:rsidRPr="00946FEF">
              <w:rPr>
                <w:rFonts w:ascii="Garamond" w:hAnsi="Garamond"/>
                <w:sz w:val="22"/>
                <w:szCs w:val="22"/>
              </w:rPr>
              <w:t>. št.</w:t>
            </w:r>
          </w:p>
        </w:tc>
        <w:tc>
          <w:tcPr>
            <w:tcW w:w="2268" w:type="dxa"/>
            <w:tcBorders>
              <w:top w:val="single" w:sz="4" w:space="0" w:color="auto"/>
              <w:left w:val="single" w:sz="4" w:space="0" w:color="auto"/>
              <w:bottom w:val="single" w:sz="4" w:space="0" w:color="auto"/>
              <w:right w:val="single" w:sz="4" w:space="0" w:color="auto"/>
            </w:tcBorders>
            <w:vAlign w:val="center"/>
          </w:tcPr>
          <w:p w14:paraId="52139A1A" w14:textId="77777777" w:rsidR="00684BFB" w:rsidRPr="00946FEF" w:rsidRDefault="00684BFB" w:rsidP="00386AEC">
            <w:pPr>
              <w:jc w:val="center"/>
              <w:rPr>
                <w:rFonts w:ascii="Garamond" w:hAnsi="Garamond"/>
                <w:sz w:val="22"/>
                <w:szCs w:val="22"/>
              </w:rPr>
            </w:pPr>
            <w:r w:rsidRPr="00946FEF">
              <w:rPr>
                <w:rFonts w:ascii="Garamond" w:hAnsi="Garamond"/>
                <w:sz w:val="22"/>
                <w:szCs w:val="22"/>
              </w:rPr>
              <w:t xml:space="preserve">Referenčni naročnik, </w:t>
            </w:r>
            <w:r w:rsidRPr="00946FEF">
              <w:rPr>
                <w:rFonts w:ascii="Garamond" w:hAnsi="Garamond"/>
                <w:sz w:val="22"/>
                <w:szCs w:val="22"/>
              </w:rPr>
              <w:br/>
              <w:t xml:space="preserve">kontaktna oseba, </w:t>
            </w:r>
            <w:r>
              <w:rPr>
                <w:rFonts w:ascii="Garamond" w:hAnsi="Garamond"/>
                <w:sz w:val="22"/>
                <w:szCs w:val="22"/>
              </w:rPr>
              <w:br/>
            </w:r>
            <w:r w:rsidRPr="00946FEF">
              <w:rPr>
                <w:rFonts w:ascii="Garamond" w:hAnsi="Garamond"/>
                <w:sz w:val="22"/>
                <w:szCs w:val="22"/>
              </w:rPr>
              <w:t>e-pošta, tel. št.</w:t>
            </w:r>
          </w:p>
        </w:tc>
        <w:tc>
          <w:tcPr>
            <w:tcW w:w="2268" w:type="dxa"/>
            <w:tcBorders>
              <w:top w:val="single" w:sz="4" w:space="0" w:color="auto"/>
              <w:left w:val="single" w:sz="4" w:space="0" w:color="auto"/>
              <w:bottom w:val="single" w:sz="4" w:space="0" w:color="auto"/>
              <w:right w:val="single" w:sz="4" w:space="0" w:color="auto"/>
            </w:tcBorders>
            <w:vAlign w:val="center"/>
          </w:tcPr>
          <w:p w14:paraId="550BC151" w14:textId="77777777" w:rsidR="00684BFB" w:rsidRPr="00946FEF" w:rsidRDefault="00684BFB" w:rsidP="00386AEC">
            <w:pPr>
              <w:jc w:val="center"/>
              <w:rPr>
                <w:rFonts w:ascii="Garamond" w:hAnsi="Garamond"/>
                <w:sz w:val="22"/>
                <w:szCs w:val="22"/>
              </w:rPr>
            </w:pPr>
            <w:r w:rsidRPr="00946FEF">
              <w:rPr>
                <w:rFonts w:ascii="Garamond" w:hAnsi="Garamond"/>
                <w:sz w:val="22"/>
                <w:szCs w:val="22"/>
              </w:rPr>
              <w:t xml:space="preserve">oznaka </w:t>
            </w:r>
            <w:r>
              <w:rPr>
                <w:rFonts w:ascii="Garamond" w:hAnsi="Garamond"/>
                <w:sz w:val="22"/>
                <w:szCs w:val="22"/>
              </w:rPr>
              <w:t>projekta (</w:t>
            </w:r>
            <w:r w:rsidRPr="00946FEF">
              <w:rPr>
                <w:rFonts w:ascii="Garamond" w:hAnsi="Garamond"/>
                <w:sz w:val="22"/>
                <w:szCs w:val="22"/>
              </w:rPr>
              <w:t>pogodbe/posla</w:t>
            </w:r>
            <w:r>
              <w:rPr>
                <w:rFonts w:ascii="Garamond" w:hAnsi="Garamond"/>
                <w:sz w:val="22"/>
                <w:szCs w:val="22"/>
              </w:rPr>
              <w:t>)</w:t>
            </w:r>
            <w:r w:rsidRPr="00946FEF">
              <w:rPr>
                <w:rFonts w:ascii="Garamond" w:hAnsi="Garamond"/>
                <w:sz w:val="22"/>
                <w:szCs w:val="22"/>
              </w:rPr>
              <w:t xml:space="preserve"> pri naročniku</w:t>
            </w:r>
            <w:r>
              <w:rPr>
                <w:rFonts w:ascii="Garamond" w:hAnsi="Garamond"/>
                <w:sz w:val="22"/>
                <w:szCs w:val="22"/>
              </w:rPr>
              <w:t xml:space="preserve"> in kratek opis</w:t>
            </w:r>
          </w:p>
        </w:tc>
        <w:tc>
          <w:tcPr>
            <w:tcW w:w="2268" w:type="dxa"/>
            <w:tcBorders>
              <w:top w:val="single" w:sz="4" w:space="0" w:color="auto"/>
              <w:left w:val="single" w:sz="4" w:space="0" w:color="auto"/>
              <w:bottom w:val="single" w:sz="4" w:space="0" w:color="auto"/>
              <w:right w:val="single" w:sz="4" w:space="0" w:color="auto"/>
            </w:tcBorders>
            <w:vAlign w:val="center"/>
          </w:tcPr>
          <w:p w14:paraId="3F043384" w14:textId="77777777" w:rsidR="00684BFB" w:rsidRPr="00946FEF" w:rsidRDefault="00684BFB" w:rsidP="00386AEC">
            <w:pPr>
              <w:jc w:val="center"/>
              <w:rPr>
                <w:rFonts w:ascii="Garamond" w:hAnsi="Garamond"/>
                <w:sz w:val="22"/>
                <w:szCs w:val="22"/>
              </w:rPr>
            </w:pPr>
            <w:r>
              <w:rPr>
                <w:rFonts w:ascii="Garamond" w:hAnsi="Garamond"/>
                <w:sz w:val="22"/>
                <w:szCs w:val="22"/>
              </w:rPr>
              <w:t>vrednost</w:t>
            </w:r>
          </w:p>
        </w:tc>
        <w:tc>
          <w:tcPr>
            <w:tcW w:w="1701" w:type="dxa"/>
            <w:tcBorders>
              <w:top w:val="single" w:sz="4" w:space="0" w:color="auto"/>
              <w:left w:val="single" w:sz="4" w:space="0" w:color="auto"/>
              <w:bottom w:val="single" w:sz="4" w:space="0" w:color="auto"/>
              <w:right w:val="single" w:sz="4" w:space="0" w:color="auto"/>
            </w:tcBorders>
            <w:vAlign w:val="center"/>
          </w:tcPr>
          <w:p w14:paraId="1F3928CB" w14:textId="77777777" w:rsidR="00684BFB" w:rsidRDefault="00684BFB" w:rsidP="00386AEC">
            <w:pPr>
              <w:pStyle w:val="RStekst"/>
              <w:contextualSpacing w:val="0"/>
              <w:jc w:val="center"/>
            </w:pPr>
            <w:r>
              <w:t>datum začetka in zaključka projekta</w:t>
            </w:r>
          </w:p>
        </w:tc>
      </w:tr>
      <w:tr w:rsidR="00684BFB" w:rsidRPr="007E6CB2" w14:paraId="7FA452B4" w14:textId="77777777" w:rsidTr="00386AEC">
        <w:trPr>
          <w:cantSplit/>
          <w:trHeight w:val="600"/>
        </w:trPr>
        <w:tc>
          <w:tcPr>
            <w:tcW w:w="709" w:type="dxa"/>
            <w:tcBorders>
              <w:top w:val="single" w:sz="4" w:space="0" w:color="auto"/>
            </w:tcBorders>
            <w:vAlign w:val="center"/>
          </w:tcPr>
          <w:p w14:paraId="73487342" w14:textId="77777777" w:rsidR="00684BFB" w:rsidRPr="007E6CB2" w:rsidRDefault="00684BFB" w:rsidP="00386AEC">
            <w:pPr>
              <w:rPr>
                <w:rFonts w:ascii="Garamond" w:hAnsi="Garamond"/>
              </w:rPr>
            </w:pPr>
            <w:r w:rsidRPr="007E6CB2">
              <w:rPr>
                <w:rFonts w:ascii="Garamond" w:hAnsi="Garamond"/>
              </w:rPr>
              <w:t>1.</w:t>
            </w:r>
          </w:p>
        </w:tc>
        <w:tc>
          <w:tcPr>
            <w:tcW w:w="2268" w:type="dxa"/>
            <w:tcBorders>
              <w:top w:val="single" w:sz="4" w:space="0" w:color="auto"/>
            </w:tcBorders>
            <w:vAlign w:val="center"/>
          </w:tcPr>
          <w:p w14:paraId="3D7A9FA4" w14:textId="77777777" w:rsidR="00684BFB" w:rsidRPr="007E6CB2" w:rsidRDefault="00684BFB" w:rsidP="00386AEC">
            <w:pPr>
              <w:rPr>
                <w:rFonts w:ascii="Garamond" w:hAnsi="Garamond"/>
              </w:rPr>
            </w:pPr>
          </w:p>
        </w:tc>
        <w:tc>
          <w:tcPr>
            <w:tcW w:w="2268" w:type="dxa"/>
            <w:tcBorders>
              <w:top w:val="single" w:sz="4" w:space="0" w:color="auto"/>
            </w:tcBorders>
            <w:vAlign w:val="center"/>
          </w:tcPr>
          <w:p w14:paraId="244B2960" w14:textId="77777777" w:rsidR="00684BFB" w:rsidRPr="007E6CB2" w:rsidRDefault="00684BFB" w:rsidP="00386AEC">
            <w:pPr>
              <w:rPr>
                <w:rFonts w:ascii="Garamond" w:hAnsi="Garamond"/>
              </w:rPr>
            </w:pPr>
          </w:p>
        </w:tc>
        <w:tc>
          <w:tcPr>
            <w:tcW w:w="2268" w:type="dxa"/>
            <w:tcBorders>
              <w:top w:val="single" w:sz="4" w:space="0" w:color="auto"/>
            </w:tcBorders>
            <w:vAlign w:val="center"/>
          </w:tcPr>
          <w:p w14:paraId="727F16B2" w14:textId="77777777" w:rsidR="00684BFB" w:rsidRPr="007E6CB2" w:rsidRDefault="00684BFB" w:rsidP="00386AEC">
            <w:pPr>
              <w:jc w:val="center"/>
              <w:rPr>
                <w:rFonts w:ascii="Garamond" w:hAnsi="Garamond"/>
              </w:rPr>
            </w:pPr>
          </w:p>
        </w:tc>
        <w:tc>
          <w:tcPr>
            <w:tcW w:w="1701" w:type="dxa"/>
            <w:tcBorders>
              <w:top w:val="single" w:sz="4" w:space="0" w:color="auto"/>
            </w:tcBorders>
            <w:vAlign w:val="center"/>
          </w:tcPr>
          <w:p w14:paraId="1096AE2B" w14:textId="77777777" w:rsidR="00684BFB" w:rsidRPr="007E6CB2" w:rsidRDefault="00684BFB" w:rsidP="00386AEC">
            <w:pPr>
              <w:jc w:val="center"/>
              <w:rPr>
                <w:rFonts w:ascii="Garamond" w:hAnsi="Garamond"/>
              </w:rPr>
            </w:pPr>
          </w:p>
        </w:tc>
      </w:tr>
      <w:tr w:rsidR="00684BFB" w:rsidRPr="007E6CB2" w14:paraId="13CD2C64" w14:textId="77777777" w:rsidTr="00386AEC">
        <w:trPr>
          <w:cantSplit/>
          <w:trHeight w:val="600"/>
        </w:trPr>
        <w:tc>
          <w:tcPr>
            <w:tcW w:w="709" w:type="dxa"/>
            <w:vAlign w:val="center"/>
          </w:tcPr>
          <w:p w14:paraId="5E05AE3D" w14:textId="77777777" w:rsidR="00684BFB" w:rsidRPr="007E6CB2" w:rsidRDefault="00684BFB" w:rsidP="00386AEC">
            <w:pPr>
              <w:rPr>
                <w:rFonts w:ascii="Garamond" w:hAnsi="Garamond"/>
              </w:rPr>
            </w:pPr>
            <w:r w:rsidRPr="007E6CB2">
              <w:rPr>
                <w:rFonts w:ascii="Garamond" w:hAnsi="Garamond"/>
              </w:rPr>
              <w:t>2.</w:t>
            </w:r>
          </w:p>
        </w:tc>
        <w:tc>
          <w:tcPr>
            <w:tcW w:w="2268" w:type="dxa"/>
            <w:vAlign w:val="center"/>
          </w:tcPr>
          <w:p w14:paraId="1AFA34C0" w14:textId="77777777" w:rsidR="00684BFB" w:rsidRPr="007E6CB2" w:rsidRDefault="00684BFB" w:rsidP="00386AEC">
            <w:pPr>
              <w:rPr>
                <w:rFonts w:ascii="Garamond" w:hAnsi="Garamond"/>
              </w:rPr>
            </w:pPr>
          </w:p>
        </w:tc>
        <w:tc>
          <w:tcPr>
            <w:tcW w:w="2268" w:type="dxa"/>
            <w:vAlign w:val="center"/>
          </w:tcPr>
          <w:p w14:paraId="0BC67462" w14:textId="77777777" w:rsidR="00684BFB" w:rsidRPr="007E6CB2" w:rsidRDefault="00684BFB" w:rsidP="00386AEC">
            <w:pPr>
              <w:rPr>
                <w:rFonts w:ascii="Garamond" w:hAnsi="Garamond"/>
              </w:rPr>
            </w:pPr>
          </w:p>
        </w:tc>
        <w:tc>
          <w:tcPr>
            <w:tcW w:w="2268" w:type="dxa"/>
            <w:vAlign w:val="center"/>
          </w:tcPr>
          <w:p w14:paraId="576B83C8" w14:textId="77777777" w:rsidR="00684BFB" w:rsidRPr="007E6CB2" w:rsidRDefault="00684BFB" w:rsidP="00386AEC">
            <w:pPr>
              <w:jc w:val="center"/>
              <w:rPr>
                <w:rFonts w:ascii="Garamond" w:hAnsi="Garamond"/>
              </w:rPr>
            </w:pPr>
          </w:p>
        </w:tc>
        <w:tc>
          <w:tcPr>
            <w:tcW w:w="1701" w:type="dxa"/>
            <w:vAlign w:val="center"/>
          </w:tcPr>
          <w:p w14:paraId="52AB61A1" w14:textId="77777777" w:rsidR="00684BFB" w:rsidRPr="007E6CB2" w:rsidRDefault="00684BFB" w:rsidP="00386AEC">
            <w:pPr>
              <w:jc w:val="center"/>
              <w:rPr>
                <w:rFonts w:ascii="Garamond" w:hAnsi="Garamond"/>
              </w:rPr>
            </w:pPr>
          </w:p>
        </w:tc>
      </w:tr>
      <w:tr w:rsidR="00684BFB" w:rsidRPr="007E6CB2" w14:paraId="54A018E6" w14:textId="77777777" w:rsidTr="00386AEC">
        <w:trPr>
          <w:cantSplit/>
          <w:trHeight w:val="600"/>
        </w:trPr>
        <w:tc>
          <w:tcPr>
            <w:tcW w:w="709" w:type="dxa"/>
            <w:vAlign w:val="center"/>
          </w:tcPr>
          <w:p w14:paraId="412CB612" w14:textId="77777777" w:rsidR="00684BFB" w:rsidRPr="007E6CB2" w:rsidRDefault="00684BFB" w:rsidP="00386AEC">
            <w:pPr>
              <w:rPr>
                <w:rFonts w:ascii="Garamond" w:hAnsi="Garamond"/>
              </w:rPr>
            </w:pPr>
            <w:r w:rsidRPr="007E6CB2">
              <w:rPr>
                <w:rFonts w:ascii="Garamond" w:hAnsi="Garamond"/>
              </w:rPr>
              <w:t>3.</w:t>
            </w:r>
          </w:p>
        </w:tc>
        <w:tc>
          <w:tcPr>
            <w:tcW w:w="2268" w:type="dxa"/>
            <w:vAlign w:val="center"/>
          </w:tcPr>
          <w:p w14:paraId="6B519DCA" w14:textId="77777777" w:rsidR="00684BFB" w:rsidRPr="007E6CB2" w:rsidRDefault="00684BFB" w:rsidP="00386AEC">
            <w:pPr>
              <w:rPr>
                <w:rFonts w:ascii="Garamond" w:hAnsi="Garamond"/>
              </w:rPr>
            </w:pPr>
          </w:p>
        </w:tc>
        <w:tc>
          <w:tcPr>
            <w:tcW w:w="2268" w:type="dxa"/>
            <w:vAlign w:val="center"/>
          </w:tcPr>
          <w:p w14:paraId="351F32A3" w14:textId="77777777" w:rsidR="00684BFB" w:rsidRPr="007E6CB2" w:rsidRDefault="00684BFB" w:rsidP="00386AEC">
            <w:pPr>
              <w:rPr>
                <w:rFonts w:ascii="Garamond" w:hAnsi="Garamond"/>
              </w:rPr>
            </w:pPr>
          </w:p>
        </w:tc>
        <w:tc>
          <w:tcPr>
            <w:tcW w:w="2268" w:type="dxa"/>
            <w:vAlign w:val="center"/>
          </w:tcPr>
          <w:p w14:paraId="08E67268" w14:textId="77777777" w:rsidR="00684BFB" w:rsidRPr="007E6CB2" w:rsidRDefault="00684BFB" w:rsidP="00386AEC">
            <w:pPr>
              <w:jc w:val="center"/>
              <w:rPr>
                <w:rFonts w:ascii="Garamond" w:hAnsi="Garamond"/>
              </w:rPr>
            </w:pPr>
          </w:p>
        </w:tc>
        <w:tc>
          <w:tcPr>
            <w:tcW w:w="1701" w:type="dxa"/>
            <w:vAlign w:val="center"/>
          </w:tcPr>
          <w:p w14:paraId="0BBFB56F" w14:textId="77777777" w:rsidR="00684BFB" w:rsidRPr="007E6CB2" w:rsidRDefault="00684BFB" w:rsidP="00386AEC">
            <w:pPr>
              <w:jc w:val="center"/>
              <w:rPr>
                <w:rFonts w:ascii="Garamond" w:hAnsi="Garamond"/>
              </w:rPr>
            </w:pPr>
          </w:p>
        </w:tc>
      </w:tr>
      <w:tr w:rsidR="00684BFB" w:rsidRPr="007E6CB2" w14:paraId="2CC1D697" w14:textId="77777777" w:rsidTr="00386AEC">
        <w:trPr>
          <w:cantSplit/>
          <w:trHeight w:val="600"/>
        </w:trPr>
        <w:tc>
          <w:tcPr>
            <w:tcW w:w="709" w:type="dxa"/>
            <w:vAlign w:val="center"/>
          </w:tcPr>
          <w:p w14:paraId="1CE80487" w14:textId="77777777" w:rsidR="00684BFB" w:rsidRPr="007E6CB2" w:rsidRDefault="00684BFB" w:rsidP="00386AEC">
            <w:pPr>
              <w:rPr>
                <w:rFonts w:ascii="Garamond" w:hAnsi="Garamond"/>
              </w:rPr>
            </w:pPr>
            <w:r>
              <w:rPr>
                <w:rFonts w:ascii="Garamond" w:hAnsi="Garamond"/>
              </w:rPr>
              <w:t>4.</w:t>
            </w:r>
          </w:p>
        </w:tc>
        <w:tc>
          <w:tcPr>
            <w:tcW w:w="2268" w:type="dxa"/>
            <w:vAlign w:val="center"/>
          </w:tcPr>
          <w:p w14:paraId="0C0261C6" w14:textId="77777777" w:rsidR="00684BFB" w:rsidRPr="007E6CB2" w:rsidRDefault="00684BFB" w:rsidP="00386AEC">
            <w:pPr>
              <w:rPr>
                <w:rFonts w:ascii="Garamond" w:hAnsi="Garamond"/>
              </w:rPr>
            </w:pPr>
          </w:p>
        </w:tc>
        <w:tc>
          <w:tcPr>
            <w:tcW w:w="2268" w:type="dxa"/>
            <w:vAlign w:val="center"/>
          </w:tcPr>
          <w:p w14:paraId="526D9B48" w14:textId="77777777" w:rsidR="00684BFB" w:rsidRPr="007E6CB2" w:rsidRDefault="00684BFB" w:rsidP="00386AEC">
            <w:pPr>
              <w:rPr>
                <w:rFonts w:ascii="Garamond" w:hAnsi="Garamond"/>
              </w:rPr>
            </w:pPr>
          </w:p>
        </w:tc>
        <w:tc>
          <w:tcPr>
            <w:tcW w:w="2268" w:type="dxa"/>
            <w:vAlign w:val="center"/>
          </w:tcPr>
          <w:p w14:paraId="51EAF564" w14:textId="77777777" w:rsidR="00684BFB" w:rsidRPr="007E6CB2" w:rsidRDefault="00684BFB" w:rsidP="00386AEC">
            <w:pPr>
              <w:jc w:val="center"/>
              <w:rPr>
                <w:rFonts w:ascii="Garamond" w:hAnsi="Garamond"/>
              </w:rPr>
            </w:pPr>
          </w:p>
        </w:tc>
        <w:tc>
          <w:tcPr>
            <w:tcW w:w="1701" w:type="dxa"/>
            <w:vAlign w:val="center"/>
          </w:tcPr>
          <w:p w14:paraId="3DD4EE2C" w14:textId="77777777" w:rsidR="00684BFB" w:rsidRPr="007E6CB2" w:rsidRDefault="00684BFB" w:rsidP="00386AEC">
            <w:pPr>
              <w:jc w:val="center"/>
              <w:rPr>
                <w:rFonts w:ascii="Garamond" w:hAnsi="Garamond"/>
              </w:rPr>
            </w:pPr>
          </w:p>
        </w:tc>
      </w:tr>
    </w:tbl>
    <w:p w14:paraId="23523912" w14:textId="77777777" w:rsidR="00684BFB" w:rsidRPr="007E6CB2" w:rsidRDefault="00684BFB" w:rsidP="00684BFB">
      <w:pPr>
        <w:pStyle w:val="Besedilo"/>
        <w:rPr>
          <w:rFonts w:ascii="Garamond" w:hAnsi="Garamond"/>
        </w:rPr>
      </w:pPr>
    </w:p>
    <w:p w14:paraId="246435B1" w14:textId="77777777" w:rsidR="00684BFB" w:rsidRDefault="00684BFB" w:rsidP="00684BFB">
      <w:pPr>
        <w:rPr>
          <w:rFonts w:ascii="Garamond" w:hAnsi="Garamond"/>
          <w:sz w:val="22"/>
          <w:szCs w:val="22"/>
        </w:rPr>
      </w:pPr>
    </w:p>
    <w:p w14:paraId="336C8C16" w14:textId="77777777" w:rsidR="00684BFB" w:rsidRDefault="00684BFB" w:rsidP="00684BFB">
      <w:pPr>
        <w:rPr>
          <w:rFonts w:ascii="Garamond" w:hAnsi="Garamond"/>
          <w:sz w:val="22"/>
          <w:szCs w:val="22"/>
        </w:rPr>
      </w:pPr>
    </w:p>
    <w:p w14:paraId="6646F817" w14:textId="77777777" w:rsidR="00684BFB" w:rsidRPr="007E6CB2" w:rsidRDefault="00684BFB" w:rsidP="00684BFB">
      <w:pPr>
        <w:rPr>
          <w:rFonts w:ascii="Garamond" w:hAnsi="Garamond"/>
          <w:sz w:val="22"/>
          <w:szCs w:val="22"/>
        </w:rPr>
      </w:pPr>
      <w:r w:rsidRPr="007E6CB2">
        <w:rPr>
          <w:rFonts w:ascii="Garamond" w:hAnsi="Garamond"/>
          <w:sz w:val="22"/>
          <w:szCs w:val="22"/>
        </w:rPr>
        <w:t>Naročnik si pridržuje pravico preveriti resničnost navedenih podatkov pri referenčnem naročniku ponudnika.</w:t>
      </w:r>
    </w:p>
    <w:p w14:paraId="4BA86ADD" w14:textId="77777777" w:rsidR="00684BFB" w:rsidRPr="007E6CB2" w:rsidRDefault="00684BFB" w:rsidP="00684BFB">
      <w:pPr>
        <w:pStyle w:val="RStekst"/>
        <w:rPr>
          <w:szCs w:val="22"/>
        </w:rPr>
      </w:pPr>
    </w:p>
    <w:p w14:paraId="17187854" w14:textId="77777777" w:rsidR="00684BFB" w:rsidRPr="007E6CB2" w:rsidRDefault="00684BFB" w:rsidP="00684BFB">
      <w:pPr>
        <w:pStyle w:val="RStekst"/>
      </w:pPr>
    </w:p>
    <w:p w14:paraId="20CCF267" w14:textId="77777777" w:rsidR="00684BFB" w:rsidRPr="007E6CB2" w:rsidRDefault="00684BFB" w:rsidP="00684BFB">
      <w:pPr>
        <w:pStyle w:val="RStekst"/>
        <w:rPr>
          <w:lang w:eastAsia="sl-SI"/>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2889"/>
        <w:gridCol w:w="2889"/>
        <w:gridCol w:w="3433"/>
      </w:tblGrid>
      <w:tr w:rsidR="00684BFB" w:rsidRPr="007E6CB2" w14:paraId="095EB1F8" w14:textId="77777777" w:rsidTr="00386AEC">
        <w:tc>
          <w:tcPr>
            <w:tcW w:w="5778" w:type="dxa"/>
            <w:gridSpan w:val="2"/>
          </w:tcPr>
          <w:p w14:paraId="717C229F" w14:textId="77777777" w:rsidR="00684BFB" w:rsidRPr="007E6CB2" w:rsidRDefault="00684BFB" w:rsidP="00386AEC">
            <w:pPr>
              <w:pStyle w:val="RStekst"/>
              <w:rPr>
                <w:lang w:eastAsia="sl-SI"/>
              </w:rPr>
            </w:pPr>
            <w:r w:rsidRPr="007E6CB2">
              <w:t>Kraj in datum:</w:t>
            </w:r>
          </w:p>
        </w:tc>
        <w:tc>
          <w:tcPr>
            <w:tcW w:w="3433" w:type="dxa"/>
          </w:tcPr>
          <w:p w14:paraId="4249195C" w14:textId="77777777" w:rsidR="00684BFB" w:rsidRPr="007E6CB2" w:rsidRDefault="00684BFB" w:rsidP="00386AEC">
            <w:pPr>
              <w:pStyle w:val="RStekst"/>
              <w:rPr>
                <w:lang w:eastAsia="sl-SI"/>
              </w:rPr>
            </w:pPr>
            <w:r w:rsidRPr="007E6CB2">
              <w:t>Ponudnik:</w:t>
            </w:r>
          </w:p>
        </w:tc>
      </w:tr>
      <w:tr w:rsidR="00684BFB" w:rsidRPr="007E6CB2" w14:paraId="7329DBE0" w14:textId="77777777" w:rsidTr="00386AEC">
        <w:tc>
          <w:tcPr>
            <w:tcW w:w="5778" w:type="dxa"/>
            <w:gridSpan w:val="2"/>
          </w:tcPr>
          <w:p w14:paraId="10DE3EE1" w14:textId="77777777" w:rsidR="00684BFB" w:rsidRPr="007E6CB2" w:rsidRDefault="00684BFB" w:rsidP="00386AEC">
            <w:pPr>
              <w:pStyle w:val="RStekst"/>
              <w:rPr>
                <w:lang w:eastAsia="sl-SI"/>
              </w:rPr>
            </w:pPr>
          </w:p>
        </w:tc>
        <w:tc>
          <w:tcPr>
            <w:tcW w:w="3433" w:type="dxa"/>
          </w:tcPr>
          <w:p w14:paraId="391EF1AA" w14:textId="77777777" w:rsidR="00684BFB" w:rsidRPr="007E6CB2" w:rsidRDefault="00684BFB" w:rsidP="00386AEC">
            <w:pPr>
              <w:pStyle w:val="RStekst"/>
              <w:rPr>
                <w:lang w:eastAsia="sl-SI"/>
              </w:rPr>
            </w:pPr>
          </w:p>
        </w:tc>
      </w:tr>
      <w:tr w:rsidR="00684BFB" w:rsidRPr="007E6CB2" w14:paraId="0333A442" w14:textId="77777777" w:rsidTr="00386AEC">
        <w:tc>
          <w:tcPr>
            <w:tcW w:w="2889" w:type="dxa"/>
          </w:tcPr>
          <w:p w14:paraId="27E50767" w14:textId="77777777" w:rsidR="00684BFB" w:rsidRPr="007E6CB2" w:rsidRDefault="00684BFB" w:rsidP="00386AEC">
            <w:pPr>
              <w:pStyle w:val="RStekst"/>
              <w:rPr>
                <w:lang w:eastAsia="sl-SI"/>
              </w:rPr>
            </w:pPr>
          </w:p>
        </w:tc>
        <w:tc>
          <w:tcPr>
            <w:tcW w:w="2889" w:type="dxa"/>
          </w:tcPr>
          <w:p w14:paraId="1859CAF8" w14:textId="77777777" w:rsidR="00684BFB" w:rsidRPr="007E6CB2" w:rsidRDefault="00684BFB" w:rsidP="00386AEC">
            <w:pPr>
              <w:pStyle w:val="RStekst"/>
              <w:rPr>
                <w:lang w:eastAsia="sl-SI"/>
              </w:rPr>
            </w:pPr>
            <w:r w:rsidRPr="007E6CB2">
              <w:rPr>
                <w:lang w:eastAsia="sl-SI"/>
              </w:rPr>
              <w:t>Žig</w:t>
            </w:r>
          </w:p>
        </w:tc>
        <w:tc>
          <w:tcPr>
            <w:tcW w:w="3433" w:type="dxa"/>
          </w:tcPr>
          <w:p w14:paraId="47CC49AF" w14:textId="77777777" w:rsidR="00684BFB" w:rsidRPr="007E6CB2" w:rsidRDefault="00684BFB" w:rsidP="00386AEC">
            <w:pPr>
              <w:pStyle w:val="RStekst"/>
              <w:rPr>
                <w:lang w:eastAsia="sl-SI"/>
              </w:rPr>
            </w:pPr>
            <w:r w:rsidRPr="007E6CB2">
              <w:rPr>
                <w:lang w:eastAsia="sl-SI"/>
              </w:rPr>
              <w:t>Podpis:</w:t>
            </w:r>
          </w:p>
        </w:tc>
      </w:tr>
    </w:tbl>
    <w:p w14:paraId="6F3117BE" w14:textId="77777777" w:rsidR="00684BFB" w:rsidRPr="007E6CB2" w:rsidRDefault="00684BFB" w:rsidP="00684BFB">
      <w:pPr>
        <w:pStyle w:val="RStekst"/>
      </w:pPr>
    </w:p>
    <w:p w14:paraId="4968D4D4" w14:textId="77777777" w:rsidR="00C664F3" w:rsidRDefault="00C664F3" w:rsidP="00A468DE">
      <w:pPr>
        <w:pStyle w:val="RStekst"/>
      </w:pPr>
    </w:p>
    <w:sectPr w:rsidR="00C664F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59B59" w14:textId="77777777" w:rsidR="004D01B2" w:rsidRDefault="004D01B2" w:rsidP="004D01B2">
      <w:r>
        <w:separator/>
      </w:r>
    </w:p>
  </w:endnote>
  <w:endnote w:type="continuationSeparator" w:id="0">
    <w:p w14:paraId="5E76A7A4" w14:textId="77777777" w:rsidR="004D01B2" w:rsidRDefault="004D01B2" w:rsidP="004D0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B4014" w14:textId="77777777" w:rsidR="004D01B2" w:rsidRDefault="004D01B2">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971F7" w14:textId="77777777" w:rsidR="004D01B2" w:rsidRDefault="004D01B2">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412A0" w14:textId="77777777" w:rsidR="004D01B2" w:rsidRDefault="004D01B2">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19879" w14:textId="77777777" w:rsidR="004D01B2" w:rsidRDefault="004D01B2" w:rsidP="004D01B2">
      <w:r>
        <w:separator/>
      </w:r>
    </w:p>
  </w:footnote>
  <w:footnote w:type="continuationSeparator" w:id="0">
    <w:p w14:paraId="5408633D" w14:textId="77777777" w:rsidR="004D01B2" w:rsidRDefault="004D01B2" w:rsidP="004D01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69E09" w14:textId="77777777" w:rsidR="004D01B2" w:rsidRDefault="004D01B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B8003" w14:textId="77777777" w:rsidR="004D01B2" w:rsidRDefault="004D01B2">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B11F1" w14:textId="77777777" w:rsidR="004D01B2" w:rsidRDefault="004D01B2">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5"/>
  </w:num>
  <w:num w:numId="8">
    <w:abstractNumId w:val="1"/>
  </w:num>
  <w:num w:numId="9">
    <w:abstractNumId w:val="0"/>
  </w:num>
  <w:num w:numId="10">
    <w:abstractNumId w:val="2"/>
  </w:num>
  <w:num w:numId="11">
    <w:abstractNumId w:val="3"/>
  </w:num>
  <w:num w:numId="12">
    <w:abstractNumId w:val="4"/>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removePersonalInformation/>
  <w:removeDateAndTime/>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BFB"/>
    <w:rsid w:val="0013429F"/>
    <w:rsid w:val="004D01B2"/>
    <w:rsid w:val="00567DC5"/>
    <w:rsid w:val="0057360F"/>
    <w:rsid w:val="005B06BB"/>
    <w:rsid w:val="005C547A"/>
    <w:rsid w:val="00684BFB"/>
    <w:rsid w:val="00696037"/>
    <w:rsid w:val="00762974"/>
    <w:rsid w:val="007D5587"/>
    <w:rsid w:val="00836454"/>
    <w:rsid w:val="00A00E80"/>
    <w:rsid w:val="00A166CE"/>
    <w:rsid w:val="00A468DE"/>
    <w:rsid w:val="00A65B20"/>
    <w:rsid w:val="00AF02A5"/>
    <w:rsid w:val="00B47009"/>
    <w:rsid w:val="00BB6056"/>
    <w:rsid w:val="00C6074E"/>
    <w:rsid w:val="00C664F3"/>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BDC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684BFB"/>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spacing w:before="80" w:after="80" w:line="280" w:lineRule="atLeast"/>
      <w:contextualSpacing/>
      <w:jc w:val="both"/>
      <w:outlineLvl w:val="0"/>
    </w:pPr>
    <w:rPr>
      <w:rFonts w:ascii="Garamond" w:hAnsi="Garamond"/>
      <w:sz w:val="24"/>
      <w:lang w:eastAsia="en-US"/>
    </w:rPr>
  </w:style>
  <w:style w:type="paragraph" w:styleId="Naslov2">
    <w:name w:val="heading 2"/>
    <w:basedOn w:val="Navaden"/>
    <w:next w:val="Navaden"/>
    <w:rsid w:val="00A65B20"/>
    <w:pPr>
      <w:keepNext/>
      <w:spacing w:before="80" w:after="80" w:line="280" w:lineRule="atLeast"/>
      <w:contextualSpacing/>
      <w:jc w:val="both"/>
      <w:outlineLvl w:val="1"/>
    </w:pPr>
    <w:rPr>
      <w:rFonts w:ascii="Garamond" w:hAnsi="Garamond"/>
      <w:sz w:val="24"/>
      <w:lang w:eastAsia="en-US"/>
    </w:rPr>
  </w:style>
  <w:style w:type="paragraph" w:styleId="Naslov3">
    <w:name w:val="heading 3"/>
    <w:basedOn w:val="Navaden"/>
    <w:next w:val="Navaden"/>
    <w:rsid w:val="00A65B20"/>
    <w:pPr>
      <w:keepNext/>
      <w:spacing w:before="80" w:after="80" w:line="280" w:lineRule="atLeast"/>
      <w:contextualSpacing/>
      <w:jc w:val="both"/>
      <w:outlineLvl w:val="2"/>
    </w:pPr>
    <w:rPr>
      <w:rFonts w:ascii="Garamond" w:hAnsi="Garamond"/>
      <w:b/>
      <w:sz w:val="28"/>
      <w:lang w:eastAsia="en-US"/>
    </w:rPr>
  </w:style>
  <w:style w:type="paragraph" w:styleId="Naslov4">
    <w:name w:val="heading 4"/>
    <w:basedOn w:val="Navaden"/>
    <w:next w:val="Navaden"/>
    <w:rsid w:val="00A65B20"/>
    <w:pPr>
      <w:keepNext/>
      <w:widowControl w:val="0"/>
      <w:spacing w:before="120" w:after="120" w:line="280" w:lineRule="atLeast"/>
      <w:contextualSpacing/>
      <w:jc w:val="both"/>
      <w:outlineLvl w:val="3"/>
    </w:pPr>
    <w:rPr>
      <w:rFonts w:ascii="Garamond" w:hAnsi="Garamond"/>
      <w:b/>
      <w:sz w:val="22"/>
      <w:lang w:eastAsia="en-US"/>
    </w:rPr>
  </w:style>
  <w:style w:type="paragraph" w:styleId="Naslov5">
    <w:name w:val="heading 5"/>
    <w:basedOn w:val="Navaden"/>
    <w:next w:val="Navaden"/>
    <w:rsid w:val="00A65B20"/>
    <w:pPr>
      <w:keepNext/>
      <w:spacing w:before="80" w:after="80" w:line="280" w:lineRule="atLeast"/>
      <w:contextualSpacing/>
      <w:jc w:val="center"/>
      <w:outlineLvl w:val="4"/>
    </w:pPr>
    <w:rPr>
      <w:rFonts w:ascii="Garamond" w:hAnsi="Garamond"/>
      <w:b/>
      <w:sz w:val="22"/>
      <w:lang w:eastAsia="en-US"/>
    </w:rPr>
  </w:style>
  <w:style w:type="paragraph" w:styleId="Naslov6">
    <w:name w:val="heading 6"/>
    <w:basedOn w:val="Navaden"/>
    <w:next w:val="Navaden"/>
    <w:rsid w:val="00A65B20"/>
    <w:pPr>
      <w:keepNext/>
      <w:spacing w:before="360" w:after="80" w:line="280" w:lineRule="atLeast"/>
      <w:contextualSpacing/>
      <w:jc w:val="center"/>
      <w:outlineLvl w:val="5"/>
    </w:pPr>
    <w:rPr>
      <w:rFonts w:ascii="Garamond" w:hAnsi="Garamond"/>
      <w:b/>
      <w:sz w:val="22"/>
      <w:lang w:eastAsia="en-US"/>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before="80" w:after="120" w:line="280" w:lineRule="atLeast"/>
      <w:contextualSpacing/>
      <w:jc w:val="both"/>
      <w:outlineLvl w:val="6"/>
    </w:pPr>
    <w:rPr>
      <w:rFonts w:ascii="Garamond" w:hAnsi="Garamond"/>
      <w:i/>
      <w:sz w:val="22"/>
      <w:lang w:eastAsia="en-US"/>
    </w:rPr>
  </w:style>
  <w:style w:type="paragraph" w:styleId="Naslov8">
    <w:name w:val="heading 8"/>
    <w:basedOn w:val="Navaden"/>
    <w:next w:val="Navaden"/>
    <w:rsid w:val="00A65B20"/>
    <w:pPr>
      <w:keepNext/>
      <w:spacing w:before="80" w:after="80" w:line="280" w:lineRule="atLeast"/>
      <w:contextualSpacing/>
      <w:jc w:val="both"/>
      <w:outlineLvl w:val="7"/>
    </w:pPr>
    <w:rPr>
      <w:rFonts w:ascii="Garamond" w:hAnsi="Garamond"/>
      <w:i/>
      <w:color w:val="000000"/>
      <w:sz w:val="22"/>
      <w:lang w:eastAsia="en-US"/>
    </w:rPr>
  </w:style>
  <w:style w:type="paragraph" w:styleId="Naslov9">
    <w:name w:val="heading 9"/>
    <w:basedOn w:val="Navaden"/>
    <w:next w:val="Navaden"/>
    <w:rsid w:val="00A65B20"/>
    <w:pPr>
      <w:keepNext/>
      <w:spacing w:before="80" w:after="80" w:line="280" w:lineRule="atLeast"/>
      <w:ind w:left="-70"/>
      <w:contextualSpacing/>
      <w:jc w:val="center"/>
      <w:outlineLvl w:val="8"/>
    </w:pPr>
    <w:rPr>
      <w:rFonts w:ascii="Garamond" w:hAnsi="Garamond"/>
      <w:b/>
      <w:bCs/>
      <w:sz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pPr>
      <w:spacing w:before="80" w:after="80" w:line="280" w:lineRule="atLeast"/>
      <w:contextualSpacing/>
      <w:jc w:val="both"/>
    </w:pPr>
    <w:rPr>
      <w:rFonts w:ascii="Tahoma" w:hAnsi="Tahoma" w:cs="Tahoma"/>
      <w:sz w:val="16"/>
      <w:szCs w:val="16"/>
      <w:lang w:eastAsia="en-US"/>
    </w:rPr>
  </w:style>
  <w:style w:type="paragraph" w:styleId="Glava">
    <w:name w:val="header"/>
    <w:basedOn w:val="Navaden"/>
    <w:semiHidden/>
    <w:rsid w:val="00A65B20"/>
    <w:pPr>
      <w:tabs>
        <w:tab w:val="center" w:pos="4536"/>
        <w:tab w:val="right" w:pos="9072"/>
      </w:tabs>
      <w:spacing w:before="80" w:after="80" w:line="280" w:lineRule="atLeast"/>
      <w:contextualSpacing/>
      <w:jc w:val="both"/>
    </w:pPr>
    <w:rPr>
      <w:rFonts w:ascii="Garamond" w:hAnsi="Garamond"/>
      <w:sz w:val="22"/>
      <w:lang w:eastAsia="en-US"/>
    </w:r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rFonts w:ascii="Garamond" w:hAnsi="Garamond"/>
      <w:b/>
      <w:smallCaps/>
      <w:sz w:val="52"/>
      <w:szCs w:val="52"/>
      <w:lang w:eastAsia="en-US"/>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after="80" w:line="280" w:lineRule="atLeast"/>
      <w:ind w:left="284" w:hanging="284"/>
      <w:contextualSpacing/>
      <w:jc w:val="both"/>
    </w:pPr>
    <w:rPr>
      <w:rFonts w:ascii="Garamond" w:hAnsi="Garamond"/>
      <w:b/>
      <w:smallCaps/>
      <w:noProof/>
      <w:sz w:val="22"/>
      <w:szCs w:val="22"/>
      <w:lang w:eastAsia="en-US"/>
    </w:rPr>
  </w:style>
  <w:style w:type="paragraph" w:styleId="Kazalovsebine2">
    <w:name w:val="toc 2"/>
    <w:basedOn w:val="Navaden"/>
    <w:next w:val="Navaden"/>
    <w:rsid w:val="00A65B20"/>
    <w:pPr>
      <w:tabs>
        <w:tab w:val="left" w:pos="993"/>
        <w:tab w:val="right" w:leader="dot" w:pos="9072"/>
      </w:tabs>
      <w:spacing w:before="120" w:after="80" w:line="280" w:lineRule="atLeast"/>
      <w:ind w:left="993" w:hanging="709"/>
      <w:contextualSpacing/>
      <w:jc w:val="both"/>
    </w:pPr>
    <w:rPr>
      <w:rFonts w:ascii="Garamond" w:hAnsi="Garamond"/>
      <w:smallCaps/>
      <w:sz w:val="22"/>
      <w:szCs w:val="22"/>
      <w:lang w:eastAsia="en-US"/>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spacing w:before="80" w:after="80" w:line="280" w:lineRule="atLeast"/>
      <w:ind w:left="1134" w:hanging="850"/>
      <w:contextualSpacing/>
      <w:jc w:val="both"/>
    </w:pPr>
    <w:rPr>
      <w:rFonts w:ascii="Garamond" w:hAnsi="Garamond"/>
      <w:noProof/>
      <w:sz w:val="22"/>
      <w:lang w:eastAsia="en-US"/>
    </w:rPr>
  </w:style>
  <w:style w:type="paragraph" w:styleId="Pripombabesedilo">
    <w:name w:val="annotation text"/>
    <w:basedOn w:val="Navaden"/>
    <w:semiHidden/>
    <w:rsid w:val="00A65B20"/>
    <w:pPr>
      <w:spacing w:before="80" w:after="80" w:line="280" w:lineRule="atLeast"/>
      <w:contextualSpacing/>
      <w:jc w:val="both"/>
    </w:pPr>
    <w:rPr>
      <w:rFonts w:ascii="Garamond" w:hAnsi="Garamond"/>
      <w:sz w:val="22"/>
      <w:lang w:eastAsia="en-US"/>
    </w:rPr>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spacing w:before="80" w:after="80" w:line="280" w:lineRule="atLeast"/>
      <w:contextualSpacing/>
      <w:jc w:val="both"/>
    </w:pPr>
    <w:rPr>
      <w:rFonts w:ascii="Garamond" w:hAnsi="Garamond"/>
      <w:bCs/>
      <w:sz w:val="22"/>
      <w:lang w:eastAsia="en-U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qFormat/>
    <w:rsid w:val="00A65B20"/>
    <w:pPr>
      <w:widowControl w:val="0"/>
      <w:numPr>
        <w:numId w:val="10"/>
      </w:numPr>
      <w:spacing w:before="80" w:after="80" w:line="280" w:lineRule="atLeast"/>
      <w:contextualSpacing/>
      <w:jc w:val="both"/>
    </w:pPr>
    <w:rPr>
      <w:rFonts w:ascii="Garamond" w:hAnsi="Garamond"/>
      <w:bCs/>
      <w:sz w:val="22"/>
      <w:lang w:eastAsia="en-U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line="280" w:lineRule="atLeast"/>
    </w:pPr>
    <w:rPr>
      <w:rFonts w:ascii="Garamond" w:hAnsi="Garamond"/>
      <w:b/>
      <w:sz w:val="32"/>
      <w:szCs w:val="32"/>
      <w:lang w:eastAsia="en-US"/>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line="280" w:lineRule="atLeast"/>
    </w:pPr>
    <w:rPr>
      <w:rFonts w:ascii="Garamond" w:hAnsi="Garamond"/>
      <w:b/>
      <w:bCs/>
      <w:sz w:val="26"/>
      <w:szCs w:val="26"/>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spacing w:before="80" w:after="80" w:line="280" w:lineRule="atLeast"/>
      <w:ind w:left="227" w:hanging="227"/>
      <w:contextualSpacing/>
      <w:jc w:val="both"/>
    </w:pPr>
    <w:rPr>
      <w:rFonts w:ascii="Garamond" w:hAnsi="Garamond"/>
      <w:bCs/>
      <w:lang w:eastAsia="en-US"/>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spacing w:before="80" w:after="80" w:line="280" w:lineRule="atLeast"/>
      <w:contextualSpacing/>
      <w:jc w:val="both"/>
    </w:pPr>
    <w:rPr>
      <w:rFonts w:ascii="Garamond" w:hAnsi="Garamond"/>
      <w:bCs/>
      <w:lang w:eastAsia="en-US"/>
    </w:rPr>
  </w:style>
  <w:style w:type="paragraph" w:styleId="Telobesedila-zamik">
    <w:name w:val="Body Text Indent"/>
    <w:basedOn w:val="Navaden"/>
    <w:semiHidden/>
    <w:rsid w:val="00A65B20"/>
    <w:pPr>
      <w:spacing w:before="80" w:after="80" w:line="280" w:lineRule="atLeast"/>
      <w:contextualSpacing/>
      <w:jc w:val="center"/>
    </w:pPr>
    <w:rPr>
      <w:rFonts w:ascii="Garamond" w:hAnsi="Garamond"/>
      <w:b/>
      <w:sz w:val="22"/>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spacing w:before="80" w:after="80" w:line="280" w:lineRule="atLeast"/>
      <w:contextualSpacing/>
      <w:jc w:val="both"/>
    </w:pPr>
    <w:rPr>
      <w:rFonts w:ascii="Tahoma" w:hAnsi="Tahoma" w:cs="Tahoma"/>
      <w:sz w:val="22"/>
      <w:lang w:eastAsia="en-US"/>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pPr>
      <w:spacing w:before="80" w:after="80" w:line="280" w:lineRule="atLeast"/>
      <w:contextualSpacing/>
      <w:jc w:val="both"/>
    </w:pPr>
    <w:rPr>
      <w:rFonts w:ascii="Garamond" w:hAnsi="Garamond"/>
      <w:sz w:val="22"/>
      <w:szCs w:val="24"/>
      <w:lang w:eastAsia="en-US"/>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spacing w:before="80" w:after="80" w:line="280" w:lineRule="atLeast"/>
      <w:ind w:left="283" w:hanging="283"/>
      <w:contextualSpacing/>
      <w:jc w:val="both"/>
    </w:pPr>
    <w:rPr>
      <w:rFonts w:ascii="Garamond" w:hAnsi="Garamond"/>
      <w:sz w:val="22"/>
      <w:lang w:eastAsia="en-US"/>
    </w:rPr>
  </w:style>
  <w:style w:type="paragraph" w:customStyle="1" w:styleId="Besedilo">
    <w:name w:val="Besedilo"/>
    <w:basedOn w:val="Navaden"/>
    <w:next w:val="Navaden"/>
    <w:semiHidden/>
    <w:rsid w:val="00684BFB"/>
    <w:pPr>
      <w:tabs>
        <w:tab w:val="right" w:pos="2268"/>
      </w:tabs>
      <w:spacing w:before="120" w:after="60"/>
      <w:ind w:right="-108"/>
      <w:jc w:val="both"/>
    </w:pPr>
    <w:rPr>
      <w:rFonts w:ascii="Tahoma" w:hAnsi="Tahom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684BFB"/>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spacing w:before="80" w:after="80" w:line="280" w:lineRule="atLeast"/>
      <w:contextualSpacing/>
      <w:jc w:val="both"/>
      <w:outlineLvl w:val="0"/>
    </w:pPr>
    <w:rPr>
      <w:rFonts w:ascii="Garamond" w:hAnsi="Garamond"/>
      <w:sz w:val="24"/>
      <w:lang w:eastAsia="en-US"/>
    </w:rPr>
  </w:style>
  <w:style w:type="paragraph" w:styleId="Naslov2">
    <w:name w:val="heading 2"/>
    <w:basedOn w:val="Navaden"/>
    <w:next w:val="Navaden"/>
    <w:rsid w:val="00A65B20"/>
    <w:pPr>
      <w:keepNext/>
      <w:spacing w:before="80" w:after="80" w:line="280" w:lineRule="atLeast"/>
      <w:contextualSpacing/>
      <w:jc w:val="both"/>
      <w:outlineLvl w:val="1"/>
    </w:pPr>
    <w:rPr>
      <w:rFonts w:ascii="Garamond" w:hAnsi="Garamond"/>
      <w:sz w:val="24"/>
      <w:lang w:eastAsia="en-US"/>
    </w:rPr>
  </w:style>
  <w:style w:type="paragraph" w:styleId="Naslov3">
    <w:name w:val="heading 3"/>
    <w:basedOn w:val="Navaden"/>
    <w:next w:val="Navaden"/>
    <w:rsid w:val="00A65B20"/>
    <w:pPr>
      <w:keepNext/>
      <w:spacing w:before="80" w:after="80" w:line="280" w:lineRule="atLeast"/>
      <w:contextualSpacing/>
      <w:jc w:val="both"/>
      <w:outlineLvl w:val="2"/>
    </w:pPr>
    <w:rPr>
      <w:rFonts w:ascii="Garamond" w:hAnsi="Garamond"/>
      <w:b/>
      <w:sz w:val="28"/>
      <w:lang w:eastAsia="en-US"/>
    </w:rPr>
  </w:style>
  <w:style w:type="paragraph" w:styleId="Naslov4">
    <w:name w:val="heading 4"/>
    <w:basedOn w:val="Navaden"/>
    <w:next w:val="Navaden"/>
    <w:rsid w:val="00A65B20"/>
    <w:pPr>
      <w:keepNext/>
      <w:widowControl w:val="0"/>
      <w:spacing w:before="120" w:after="120" w:line="280" w:lineRule="atLeast"/>
      <w:contextualSpacing/>
      <w:jc w:val="both"/>
      <w:outlineLvl w:val="3"/>
    </w:pPr>
    <w:rPr>
      <w:rFonts w:ascii="Garamond" w:hAnsi="Garamond"/>
      <w:b/>
      <w:sz w:val="22"/>
      <w:lang w:eastAsia="en-US"/>
    </w:rPr>
  </w:style>
  <w:style w:type="paragraph" w:styleId="Naslov5">
    <w:name w:val="heading 5"/>
    <w:basedOn w:val="Navaden"/>
    <w:next w:val="Navaden"/>
    <w:rsid w:val="00A65B20"/>
    <w:pPr>
      <w:keepNext/>
      <w:spacing w:before="80" w:after="80" w:line="280" w:lineRule="atLeast"/>
      <w:contextualSpacing/>
      <w:jc w:val="center"/>
      <w:outlineLvl w:val="4"/>
    </w:pPr>
    <w:rPr>
      <w:rFonts w:ascii="Garamond" w:hAnsi="Garamond"/>
      <w:b/>
      <w:sz w:val="22"/>
      <w:lang w:eastAsia="en-US"/>
    </w:rPr>
  </w:style>
  <w:style w:type="paragraph" w:styleId="Naslov6">
    <w:name w:val="heading 6"/>
    <w:basedOn w:val="Navaden"/>
    <w:next w:val="Navaden"/>
    <w:rsid w:val="00A65B20"/>
    <w:pPr>
      <w:keepNext/>
      <w:spacing w:before="360" w:after="80" w:line="280" w:lineRule="atLeast"/>
      <w:contextualSpacing/>
      <w:jc w:val="center"/>
      <w:outlineLvl w:val="5"/>
    </w:pPr>
    <w:rPr>
      <w:rFonts w:ascii="Garamond" w:hAnsi="Garamond"/>
      <w:b/>
      <w:sz w:val="22"/>
      <w:lang w:eastAsia="en-US"/>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before="80" w:after="120" w:line="280" w:lineRule="atLeast"/>
      <w:contextualSpacing/>
      <w:jc w:val="both"/>
      <w:outlineLvl w:val="6"/>
    </w:pPr>
    <w:rPr>
      <w:rFonts w:ascii="Garamond" w:hAnsi="Garamond"/>
      <w:i/>
      <w:sz w:val="22"/>
      <w:lang w:eastAsia="en-US"/>
    </w:rPr>
  </w:style>
  <w:style w:type="paragraph" w:styleId="Naslov8">
    <w:name w:val="heading 8"/>
    <w:basedOn w:val="Navaden"/>
    <w:next w:val="Navaden"/>
    <w:rsid w:val="00A65B20"/>
    <w:pPr>
      <w:keepNext/>
      <w:spacing w:before="80" w:after="80" w:line="280" w:lineRule="atLeast"/>
      <w:contextualSpacing/>
      <w:jc w:val="both"/>
      <w:outlineLvl w:val="7"/>
    </w:pPr>
    <w:rPr>
      <w:rFonts w:ascii="Garamond" w:hAnsi="Garamond"/>
      <w:i/>
      <w:color w:val="000000"/>
      <w:sz w:val="22"/>
      <w:lang w:eastAsia="en-US"/>
    </w:rPr>
  </w:style>
  <w:style w:type="paragraph" w:styleId="Naslov9">
    <w:name w:val="heading 9"/>
    <w:basedOn w:val="Navaden"/>
    <w:next w:val="Navaden"/>
    <w:rsid w:val="00A65B20"/>
    <w:pPr>
      <w:keepNext/>
      <w:spacing w:before="80" w:after="80" w:line="280" w:lineRule="atLeast"/>
      <w:ind w:left="-70"/>
      <w:contextualSpacing/>
      <w:jc w:val="center"/>
      <w:outlineLvl w:val="8"/>
    </w:pPr>
    <w:rPr>
      <w:rFonts w:ascii="Garamond" w:hAnsi="Garamond"/>
      <w:b/>
      <w:bCs/>
      <w:sz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pPr>
      <w:spacing w:before="80" w:after="80" w:line="280" w:lineRule="atLeast"/>
      <w:contextualSpacing/>
      <w:jc w:val="both"/>
    </w:pPr>
    <w:rPr>
      <w:rFonts w:ascii="Tahoma" w:hAnsi="Tahoma" w:cs="Tahoma"/>
      <w:sz w:val="16"/>
      <w:szCs w:val="16"/>
      <w:lang w:eastAsia="en-US"/>
    </w:rPr>
  </w:style>
  <w:style w:type="paragraph" w:styleId="Glava">
    <w:name w:val="header"/>
    <w:basedOn w:val="Navaden"/>
    <w:semiHidden/>
    <w:rsid w:val="00A65B20"/>
    <w:pPr>
      <w:tabs>
        <w:tab w:val="center" w:pos="4536"/>
        <w:tab w:val="right" w:pos="9072"/>
      </w:tabs>
      <w:spacing w:before="80" w:after="80" w:line="280" w:lineRule="atLeast"/>
      <w:contextualSpacing/>
      <w:jc w:val="both"/>
    </w:pPr>
    <w:rPr>
      <w:rFonts w:ascii="Garamond" w:hAnsi="Garamond"/>
      <w:sz w:val="22"/>
      <w:lang w:eastAsia="en-US"/>
    </w:r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rFonts w:ascii="Garamond" w:hAnsi="Garamond"/>
      <w:b/>
      <w:smallCaps/>
      <w:sz w:val="52"/>
      <w:szCs w:val="52"/>
      <w:lang w:eastAsia="en-US"/>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after="80" w:line="280" w:lineRule="atLeast"/>
      <w:ind w:left="284" w:hanging="284"/>
      <w:contextualSpacing/>
      <w:jc w:val="both"/>
    </w:pPr>
    <w:rPr>
      <w:rFonts w:ascii="Garamond" w:hAnsi="Garamond"/>
      <w:b/>
      <w:smallCaps/>
      <w:noProof/>
      <w:sz w:val="22"/>
      <w:szCs w:val="22"/>
      <w:lang w:eastAsia="en-US"/>
    </w:rPr>
  </w:style>
  <w:style w:type="paragraph" w:styleId="Kazalovsebine2">
    <w:name w:val="toc 2"/>
    <w:basedOn w:val="Navaden"/>
    <w:next w:val="Navaden"/>
    <w:rsid w:val="00A65B20"/>
    <w:pPr>
      <w:tabs>
        <w:tab w:val="left" w:pos="993"/>
        <w:tab w:val="right" w:leader="dot" w:pos="9072"/>
      </w:tabs>
      <w:spacing w:before="120" w:after="80" w:line="280" w:lineRule="atLeast"/>
      <w:ind w:left="993" w:hanging="709"/>
      <w:contextualSpacing/>
      <w:jc w:val="both"/>
    </w:pPr>
    <w:rPr>
      <w:rFonts w:ascii="Garamond" w:hAnsi="Garamond"/>
      <w:smallCaps/>
      <w:sz w:val="22"/>
      <w:szCs w:val="22"/>
      <w:lang w:eastAsia="en-US"/>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spacing w:before="80" w:after="80" w:line="280" w:lineRule="atLeast"/>
      <w:ind w:left="1134" w:hanging="850"/>
      <w:contextualSpacing/>
      <w:jc w:val="both"/>
    </w:pPr>
    <w:rPr>
      <w:rFonts w:ascii="Garamond" w:hAnsi="Garamond"/>
      <w:noProof/>
      <w:sz w:val="22"/>
      <w:lang w:eastAsia="en-US"/>
    </w:rPr>
  </w:style>
  <w:style w:type="paragraph" w:styleId="Pripombabesedilo">
    <w:name w:val="annotation text"/>
    <w:basedOn w:val="Navaden"/>
    <w:semiHidden/>
    <w:rsid w:val="00A65B20"/>
    <w:pPr>
      <w:spacing w:before="80" w:after="80" w:line="280" w:lineRule="atLeast"/>
      <w:contextualSpacing/>
      <w:jc w:val="both"/>
    </w:pPr>
    <w:rPr>
      <w:rFonts w:ascii="Garamond" w:hAnsi="Garamond"/>
      <w:sz w:val="22"/>
      <w:lang w:eastAsia="en-US"/>
    </w:rPr>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spacing w:before="80" w:after="80" w:line="280" w:lineRule="atLeast"/>
      <w:contextualSpacing/>
      <w:jc w:val="both"/>
    </w:pPr>
    <w:rPr>
      <w:rFonts w:ascii="Garamond" w:hAnsi="Garamond"/>
      <w:bCs/>
      <w:sz w:val="22"/>
      <w:lang w:eastAsia="en-U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qFormat/>
    <w:rsid w:val="00A65B20"/>
    <w:pPr>
      <w:widowControl w:val="0"/>
      <w:numPr>
        <w:numId w:val="10"/>
      </w:numPr>
      <w:spacing w:before="80" w:after="80" w:line="280" w:lineRule="atLeast"/>
      <w:contextualSpacing/>
      <w:jc w:val="both"/>
    </w:pPr>
    <w:rPr>
      <w:rFonts w:ascii="Garamond" w:hAnsi="Garamond"/>
      <w:bCs/>
      <w:sz w:val="22"/>
      <w:lang w:eastAsia="en-U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line="280" w:lineRule="atLeast"/>
    </w:pPr>
    <w:rPr>
      <w:rFonts w:ascii="Garamond" w:hAnsi="Garamond"/>
      <w:b/>
      <w:sz w:val="32"/>
      <w:szCs w:val="32"/>
      <w:lang w:eastAsia="en-US"/>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line="280" w:lineRule="atLeast"/>
    </w:pPr>
    <w:rPr>
      <w:rFonts w:ascii="Garamond" w:hAnsi="Garamond"/>
      <w:b/>
      <w:bCs/>
      <w:sz w:val="26"/>
      <w:szCs w:val="26"/>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spacing w:before="80" w:after="80" w:line="280" w:lineRule="atLeast"/>
      <w:ind w:left="227" w:hanging="227"/>
      <w:contextualSpacing/>
      <w:jc w:val="both"/>
    </w:pPr>
    <w:rPr>
      <w:rFonts w:ascii="Garamond" w:hAnsi="Garamond"/>
      <w:bCs/>
      <w:lang w:eastAsia="en-US"/>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spacing w:before="80" w:after="80" w:line="280" w:lineRule="atLeast"/>
      <w:contextualSpacing/>
      <w:jc w:val="both"/>
    </w:pPr>
    <w:rPr>
      <w:rFonts w:ascii="Garamond" w:hAnsi="Garamond"/>
      <w:bCs/>
      <w:lang w:eastAsia="en-US"/>
    </w:rPr>
  </w:style>
  <w:style w:type="paragraph" w:styleId="Telobesedila-zamik">
    <w:name w:val="Body Text Indent"/>
    <w:basedOn w:val="Navaden"/>
    <w:semiHidden/>
    <w:rsid w:val="00A65B20"/>
    <w:pPr>
      <w:spacing w:before="80" w:after="80" w:line="280" w:lineRule="atLeast"/>
      <w:contextualSpacing/>
      <w:jc w:val="center"/>
    </w:pPr>
    <w:rPr>
      <w:rFonts w:ascii="Garamond" w:hAnsi="Garamond"/>
      <w:b/>
      <w:sz w:val="22"/>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spacing w:before="80" w:after="80" w:line="280" w:lineRule="atLeast"/>
      <w:contextualSpacing/>
      <w:jc w:val="both"/>
    </w:pPr>
    <w:rPr>
      <w:rFonts w:ascii="Tahoma" w:hAnsi="Tahoma" w:cs="Tahoma"/>
      <w:sz w:val="22"/>
      <w:lang w:eastAsia="en-US"/>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pPr>
      <w:spacing w:before="80" w:after="80" w:line="280" w:lineRule="atLeast"/>
      <w:contextualSpacing/>
      <w:jc w:val="both"/>
    </w:pPr>
    <w:rPr>
      <w:rFonts w:ascii="Garamond" w:hAnsi="Garamond"/>
      <w:sz w:val="22"/>
      <w:szCs w:val="24"/>
      <w:lang w:eastAsia="en-US"/>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spacing w:before="80" w:after="80" w:line="280" w:lineRule="atLeast"/>
      <w:ind w:left="283" w:hanging="283"/>
      <w:contextualSpacing/>
      <w:jc w:val="both"/>
    </w:pPr>
    <w:rPr>
      <w:rFonts w:ascii="Garamond" w:hAnsi="Garamond"/>
      <w:sz w:val="22"/>
      <w:lang w:eastAsia="en-US"/>
    </w:rPr>
  </w:style>
  <w:style w:type="paragraph" w:customStyle="1" w:styleId="Besedilo">
    <w:name w:val="Besedilo"/>
    <w:basedOn w:val="Navaden"/>
    <w:next w:val="Navaden"/>
    <w:semiHidden/>
    <w:rsid w:val="00684BFB"/>
    <w:pPr>
      <w:tabs>
        <w:tab w:val="right" w:pos="2268"/>
      </w:tabs>
      <w:spacing w:before="120" w:after="60"/>
      <w:ind w:right="-108"/>
      <w:jc w:val="both"/>
    </w:pPr>
    <w:rPr>
      <w:rFonts w:ascii="Tahoma" w:hAnsi="Tahom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936922B-D7A7-4F6E-B2B1-C5528B26463D}"/>
</file>

<file path=customXml/itemProps2.xml><?xml version="1.0" encoding="utf-8"?>
<ds:datastoreItem xmlns:ds="http://schemas.openxmlformats.org/officeDocument/2006/customXml" ds:itemID="{BBCBA856-E23E-40E1-97A0-F1CC2EBC4272}"/>
</file>

<file path=customXml/itemProps3.xml><?xml version="1.0" encoding="utf-8"?>
<ds:datastoreItem xmlns:ds="http://schemas.openxmlformats.org/officeDocument/2006/customXml" ds:itemID="{C5AABEF9-1AC2-4CEF-A4A8-D0083C08A12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638</Characters>
  <Application>Microsoft Office Word</Application>
  <DocSecurity>0</DocSecurity>
  <Lines>5</Lines>
  <Paragraphs>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2017-06-29T08:05:00Z</dcterms:created>
  <dcterms:modified xsi:type="dcterms:W3CDTF">2017-06-29T08:05:00Z</dcterms:modified>
</cp:coreProperties>
</file>