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8D479" w14:textId="77777777" w:rsidR="00546E37" w:rsidRDefault="00546E37" w:rsidP="00546E37">
      <w:pPr>
        <w:pStyle w:val="RStekst"/>
      </w:pPr>
    </w:p>
    <w:p w14:paraId="511BDCA7" w14:textId="77777777" w:rsidR="00546E37" w:rsidRDefault="00546E37" w:rsidP="00546E37">
      <w:pPr>
        <w:pStyle w:val="RStekst"/>
      </w:pPr>
    </w:p>
    <w:p w14:paraId="34ECE370" w14:textId="5DEFC6F9" w:rsidR="00546E37" w:rsidRPr="00546E37" w:rsidRDefault="00546E37" w:rsidP="00546E37">
      <w:pPr>
        <w:pStyle w:val="RStekst"/>
        <w:rPr>
          <w:b/>
        </w:rPr>
      </w:pPr>
      <w:r w:rsidRPr="00546E37">
        <w:rPr>
          <w:b/>
        </w:rPr>
        <w:t xml:space="preserve">Povzetek revizijskega poročila </w:t>
      </w:r>
      <w:r w:rsidRPr="00546E37">
        <w:rPr>
          <w:b/>
          <w:i/>
        </w:rPr>
        <w:t xml:space="preserve">Računovodski izkazi in pravilnost poslovanja </w:t>
      </w:r>
      <w:r w:rsidR="00F1336F" w:rsidRPr="00F1336F">
        <w:rPr>
          <w:b/>
          <w:i/>
          <w:iCs/>
        </w:rPr>
        <w:t xml:space="preserve">Zavoda za zdravstveno zavarovanje Slovenije </w:t>
      </w:r>
      <w:bookmarkStart w:id="0" w:name="_GoBack"/>
      <w:bookmarkEnd w:id="0"/>
      <w:r w:rsidRPr="00546E37">
        <w:rPr>
          <w:b/>
          <w:i/>
          <w:iCs/>
        </w:rPr>
        <w:t>v letu 2014</w:t>
      </w:r>
    </w:p>
    <w:p w14:paraId="7EDE0152" w14:textId="77777777" w:rsidR="00546E37" w:rsidRDefault="00546E37" w:rsidP="00546E37">
      <w:pPr>
        <w:pStyle w:val="RStekst"/>
      </w:pPr>
    </w:p>
    <w:p w14:paraId="25E5AB7D" w14:textId="77777777" w:rsidR="00546E37" w:rsidRDefault="00546E37" w:rsidP="00546E37">
      <w:pPr>
        <w:pStyle w:val="RStekst"/>
      </w:pPr>
    </w:p>
    <w:p w14:paraId="63A45D40" w14:textId="77777777" w:rsidR="00F1336F" w:rsidRDefault="00F1336F" w:rsidP="00F1336F">
      <w:pPr>
        <w:pStyle w:val="RStekst"/>
      </w:pPr>
      <w:r>
        <w:t xml:space="preserve">Računsko sodišče je izvedlo revizijo računovodskih izkazov in pravilnosti poslovanja </w:t>
      </w:r>
      <w:r w:rsidRPr="00185D2E">
        <w:rPr>
          <w:i/>
        </w:rPr>
        <w:t>Zavoda za zdravstveno zavarovanje Slovenije</w:t>
      </w:r>
      <w:r>
        <w:t xml:space="preserve"> (v nadaljevanju: zavod), ki je na podlagi Zakona o zdravstvenem varstvu in zdravstvenem zavarovanju nosilec in izvajalec obveznega zdravstvenega zavarovanja za območje Republike Slovenije.</w:t>
      </w:r>
    </w:p>
    <w:p w14:paraId="339A469A" w14:textId="77777777" w:rsidR="00F1336F" w:rsidRDefault="00F1336F" w:rsidP="00F1336F">
      <w:pPr>
        <w:pStyle w:val="RStekst"/>
      </w:pPr>
      <w:r>
        <w:t xml:space="preserve"> </w:t>
      </w:r>
    </w:p>
    <w:p w14:paraId="4093606E" w14:textId="77777777" w:rsidR="00F1336F" w:rsidRDefault="00F1336F" w:rsidP="00F1336F">
      <w:pPr>
        <w:pStyle w:val="RStekst"/>
      </w:pPr>
      <w:r w:rsidRPr="00940A0D">
        <w:rPr>
          <w:i/>
        </w:rPr>
        <w:t>Cilja revizije</w:t>
      </w:r>
      <w:r>
        <w:t xml:space="preserve"> sta bila izrek mnenja o računovodskih izkazih zavoda za leto 2014, razen dela terjatev do zavezancev za neplačane prispevke za obvezno zdravstveno zavarovanje in z njimi povezanih neplačanih prihodkov ter nerazporejenih plačil dajatev, za katere je evidence vodila Finančna uprava Republike Slovenije, in izrek mnenja o pravilnosti poslovanja zavoda v letu 2014.</w:t>
      </w:r>
    </w:p>
    <w:p w14:paraId="70E737AC" w14:textId="77777777" w:rsidR="00F1336F" w:rsidRDefault="00F1336F" w:rsidP="00F1336F">
      <w:pPr>
        <w:pStyle w:val="RStekst"/>
      </w:pPr>
    </w:p>
    <w:p w14:paraId="714FA7E9" w14:textId="77777777" w:rsidR="00F1336F" w:rsidRDefault="00F1336F" w:rsidP="00F1336F">
      <w:pPr>
        <w:pStyle w:val="RStekst"/>
      </w:pPr>
      <w:r>
        <w:t xml:space="preserve">Računsko sodišče je o </w:t>
      </w:r>
      <w:r w:rsidRPr="00617303">
        <w:rPr>
          <w:i/>
        </w:rPr>
        <w:t>računovodskih izkazih</w:t>
      </w:r>
      <w:r>
        <w:t xml:space="preserve"> zavoda za leto 2014, z omejitvijo iz prejšnjega odstavka, izreklo </w:t>
      </w:r>
      <w:r w:rsidRPr="00940A0D">
        <w:rPr>
          <w:i/>
        </w:rPr>
        <w:t>pozitivno mnenje</w:t>
      </w:r>
      <w:r>
        <w:t>, ker meni, da revidirani računovodski izkazi v vseh pomembnih pogledih resnično in pošteno prikazujejo stanje sredstev in obveznosti do virov sredstev zavoda na dan 31. 12. 2014 ter prihodke in odhodke oziroma prejemke in izdatke zavoda za tedaj končano leto.</w:t>
      </w:r>
    </w:p>
    <w:p w14:paraId="17E97B2D" w14:textId="77777777" w:rsidR="00F1336F" w:rsidRDefault="00F1336F" w:rsidP="00F1336F">
      <w:pPr>
        <w:pStyle w:val="RStekst"/>
      </w:pPr>
    </w:p>
    <w:p w14:paraId="7327259E" w14:textId="77777777" w:rsidR="00F1336F" w:rsidRPr="00617303" w:rsidRDefault="00F1336F" w:rsidP="00F1336F">
      <w:pPr>
        <w:pStyle w:val="RStekst"/>
      </w:pPr>
      <w:r w:rsidRPr="00617303">
        <w:t xml:space="preserve">O </w:t>
      </w:r>
      <w:r w:rsidRPr="00617303">
        <w:rPr>
          <w:i/>
        </w:rPr>
        <w:t>poslovanju</w:t>
      </w:r>
      <w:r w:rsidRPr="00617303">
        <w:t xml:space="preserve"> zavoda v letu 2014 je računsko sodišče izreklo </w:t>
      </w:r>
      <w:r w:rsidRPr="00617303">
        <w:rPr>
          <w:i/>
        </w:rPr>
        <w:t>mnenje s pridržkom</w:t>
      </w:r>
      <w:r w:rsidRPr="00617303">
        <w:t xml:space="preserve">, ker je ugotovilo, da </w:t>
      </w:r>
      <w:r>
        <w:t xml:space="preserve">je </w:t>
      </w:r>
      <w:r w:rsidRPr="00617303">
        <w:t xml:space="preserve">zavod v pogodbah o izvajanju zdravstvenih storitev določil vrsto in cene nekaterih zdravstvenih storitev v nasprotju z določili Splošnega dogovora za pogodbeno leto 2014, izvajalcem priznal in obračunal obseg opravljenih zdravstvenih storitev, ki ni bil enak pogodbeno dogovorjenemu obsegu, </w:t>
      </w:r>
      <w:r>
        <w:t>ter</w:t>
      </w:r>
      <w:r w:rsidRPr="00617303">
        <w:t xml:space="preserve"> ni v celoti zagotovil ustreznih kontrol zaračunanih cen ločeno zaračunljivega materiala, </w:t>
      </w:r>
      <w:proofErr w:type="spellStart"/>
      <w:r w:rsidRPr="00617303">
        <w:t>ampuliranih</w:t>
      </w:r>
      <w:proofErr w:type="spellEnd"/>
      <w:r w:rsidRPr="00617303">
        <w:t xml:space="preserve"> in drugih zdravil za ambulantno zdravljenje, zdravil za bolnišnično zdravljenje in izdanih zdravil na recept. </w:t>
      </w:r>
      <w:r>
        <w:t>Z</w:t>
      </w:r>
      <w:r w:rsidRPr="00617303">
        <w:t xml:space="preserve">avod </w:t>
      </w:r>
      <w:r>
        <w:t xml:space="preserve">je </w:t>
      </w:r>
      <w:r w:rsidRPr="00617303">
        <w:t>zaradi ugotovljenih nepravilnosti izvajalcem zdravstvenih storitev za opravljene storitve, porabljen ločeno zaračunljiv material in zdravila plačal za najmanj 1.</w:t>
      </w:r>
      <w:r>
        <w:t>594.955 evrov preveč in 143.059 </w:t>
      </w:r>
      <w:r w:rsidRPr="00617303">
        <w:t xml:space="preserve">evrov premalo. Poleg tega zavod ni ravnal v skladu z Zakonom o delovnih razmerjih, ker so javni uslužbenci opravljali delo na domu, čeprav </w:t>
      </w:r>
      <w:r>
        <w:t xml:space="preserve">to </w:t>
      </w:r>
      <w:r w:rsidRPr="00617303">
        <w:t>ni</w:t>
      </w:r>
      <w:r>
        <w:t xml:space="preserve"> bilo</w:t>
      </w:r>
      <w:r w:rsidRPr="00617303">
        <w:t xml:space="preserve"> določen</w:t>
      </w:r>
      <w:r>
        <w:t>o</w:t>
      </w:r>
      <w:r w:rsidRPr="00617303">
        <w:t xml:space="preserve"> v pogodbah o zaposlitvi, zneskov sejnin člano</w:t>
      </w:r>
      <w:r>
        <w:t>v</w:t>
      </w:r>
      <w:r w:rsidRPr="00617303">
        <w:t xml:space="preserve"> območnega sveta ni določil v skladu z notranjim aktom</w:t>
      </w:r>
      <w:r>
        <w:t xml:space="preserve"> in zato </w:t>
      </w:r>
      <w:r w:rsidRPr="00617303">
        <w:t>izplačal za 1.338 evrov preveč sejnin</w:t>
      </w:r>
      <w:r>
        <w:t>, odhodkov počitniške dejavnosti pa ni pokril s prihodki te dejavnosti.</w:t>
      </w:r>
    </w:p>
    <w:p w14:paraId="3FDB080C" w14:textId="77777777" w:rsidR="00F1336F" w:rsidRPr="00617303" w:rsidRDefault="00F1336F" w:rsidP="00F1336F">
      <w:pPr>
        <w:pStyle w:val="RStekst"/>
      </w:pPr>
    </w:p>
    <w:p w14:paraId="5982A2F5" w14:textId="50D0928B" w:rsidR="00546E37" w:rsidRDefault="00F1336F" w:rsidP="00F1336F">
      <w:pPr>
        <w:pStyle w:val="RStekst"/>
      </w:pPr>
      <w:r w:rsidRPr="002C0785">
        <w:t xml:space="preserve">Zavod med izvajanjem revizije ni odpravil vseh ugotovljenih nepravilnosti, zato je računsko sodišče zahtevalo predložitev </w:t>
      </w:r>
      <w:r w:rsidRPr="00940A0D">
        <w:rPr>
          <w:i/>
        </w:rPr>
        <w:t>odzivnega poročila</w:t>
      </w:r>
      <w:r w:rsidRPr="002C0785">
        <w:t>, v katerem mora zavod izkazati, da</w:t>
      </w:r>
      <w:r>
        <w:t xml:space="preserve"> se</w:t>
      </w:r>
      <w:r w:rsidRPr="002C0785">
        <w:t xml:space="preserve"> je </w:t>
      </w:r>
      <w:r>
        <w:t>z javnimi uslužbenci, ki opravljajo delo na domu, za tovrstno opravljanje dela dogovoril v pogodbi o zaposlitvi.</w:t>
      </w:r>
    </w:p>
    <w:p w14:paraId="03B28107" w14:textId="77777777" w:rsidR="00546E37" w:rsidRPr="0027191E" w:rsidRDefault="00546E37" w:rsidP="00546E37">
      <w:pPr>
        <w:pStyle w:val="RStekst"/>
      </w:pPr>
    </w:p>
    <w:p w14:paraId="720C8BDB" w14:textId="77777777" w:rsidR="00546E37" w:rsidRDefault="00546E37" w:rsidP="00546E37">
      <w:pPr>
        <w:pStyle w:val="RStekst"/>
      </w:pPr>
    </w:p>
    <w:p w14:paraId="665E581A" w14:textId="2AB6171C" w:rsidR="00546E37" w:rsidRDefault="00546E37" w:rsidP="00546E37">
      <w:pPr>
        <w:pStyle w:val="RStekst"/>
      </w:pPr>
      <w:r>
        <w:t xml:space="preserve">Ljubljana, </w:t>
      </w:r>
      <w:r w:rsidR="00F04CBE">
        <w:t>10. novembra 2016</w:t>
      </w:r>
    </w:p>
    <w:p w14:paraId="4C66CDEA" w14:textId="77777777" w:rsidR="002C5DCD" w:rsidRDefault="002C5DCD" w:rsidP="00D2498A">
      <w:pPr>
        <w:pStyle w:val="RStekst"/>
      </w:pPr>
    </w:p>
    <w:p w14:paraId="1EF65623" w14:textId="77777777" w:rsidR="00E00CC1" w:rsidRDefault="00E00CC1" w:rsidP="00D2498A">
      <w:pPr>
        <w:pStyle w:val="RStekst"/>
      </w:pPr>
    </w:p>
    <w:sectPr w:rsidR="00E00CC1">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0CCE5" w14:textId="77777777" w:rsidR="00546E37" w:rsidRDefault="00546E37">
      <w:r>
        <w:separator/>
      </w:r>
    </w:p>
  </w:endnote>
  <w:endnote w:type="continuationSeparator" w:id="0">
    <w:p w14:paraId="758E087B" w14:textId="77777777" w:rsidR="00546E37" w:rsidRDefault="00546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F40DC" w14:textId="77777777" w:rsidR="00C947A1" w:rsidRDefault="00C947A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0059D" w14:textId="77777777" w:rsidR="002C5DCD" w:rsidRDefault="002C5DCD">
    <w:pPr>
      <w:jc w:val="center"/>
    </w:pPr>
    <w:r>
      <w:fldChar w:fldCharType="begin"/>
    </w:r>
    <w:r>
      <w:instrText xml:space="preserve"> PAGE </w:instrText>
    </w:r>
    <w:r>
      <w:fldChar w:fldCharType="separate"/>
    </w:r>
    <w:r w:rsidR="00D7347F">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61A45" w14:textId="77777777" w:rsidR="002C5DCD" w:rsidRDefault="008965C3">
    <w:r>
      <w:rPr>
        <w:noProof/>
        <w:lang w:eastAsia="sl-SI"/>
      </w:rPr>
      <w:drawing>
        <wp:anchor distT="0" distB="0" distL="114300" distR="114300" simplePos="0" relativeHeight="251663360" behindDoc="0" locked="1" layoutInCell="1" allowOverlap="1" wp14:anchorId="39B3CCF6" wp14:editId="41CADD3F">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3452B" w14:textId="77777777" w:rsidR="00546E37" w:rsidRDefault="00546E37">
      <w:r>
        <w:separator/>
      </w:r>
    </w:p>
  </w:footnote>
  <w:footnote w:type="continuationSeparator" w:id="0">
    <w:p w14:paraId="0B4C61BC" w14:textId="77777777" w:rsidR="00546E37" w:rsidRDefault="00546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B99AB" w14:textId="77777777" w:rsidR="00C947A1" w:rsidRDefault="00C947A1">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7D166" w14:textId="77777777" w:rsidR="00C947A1" w:rsidRDefault="00C947A1">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80278" w14:textId="77777777" w:rsidR="002C5DCD" w:rsidRDefault="00742630">
    <w:r>
      <w:rPr>
        <w:noProof/>
        <w:lang w:eastAsia="sl-SI"/>
      </w:rPr>
      <w:drawing>
        <wp:anchor distT="0" distB="0" distL="114300" distR="114300" simplePos="0" relativeHeight="251661312" behindDoc="0" locked="1" layoutInCell="1" allowOverlap="1" wp14:anchorId="0FD4B76B" wp14:editId="6E8D3193">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37"/>
    <w:rsid w:val="001E3435"/>
    <w:rsid w:val="001E7547"/>
    <w:rsid w:val="002C5DCD"/>
    <w:rsid w:val="002D37F3"/>
    <w:rsid w:val="002F2498"/>
    <w:rsid w:val="003535E4"/>
    <w:rsid w:val="004234E3"/>
    <w:rsid w:val="00546E37"/>
    <w:rsid w:val="00590644"/>
    <w:rsid w:val="005C34F4"/>
    <w:rsid w:val="005F6ED6"/>
    <w:rsid w:val="00647D7F"/>
    <w:rsid w:val="006A2AFA"/>
    <w:rsid w:val="00742630"/>
    <w:rsid w:val="00824513"/>
    <w:rsid w:val="008965C3"/>
    <w:rsid w:val="008A4178"/>
    <w:rsid w:val="00912111"/>
    <w:rsid w:val="00AA218A"/>
    <w:rsid w:val="00AB03E9"/>
    <w:rsid w:val="00AC54E0"/>
    <w:rsid w:val="00B008F8"/>
    <w:rsid w:val="00B92131"/>
    <w:rsid w:val="00BA74F7"/>
    <w:rsid w:val="00C07C0D"/>
    <w:rsid w:val="00C31D5B"/>
    <w:rsid w:val="00C57CE6"/>
    <w:rsid w:val="00C74005"/>
    <w:rsid w:val="00C947A1"/>
    <w:rsid w:val="00CF7C19"/>
    <w:rsid w:val="00D2498A"/>
    <w:rsid w:val="00D47861"/>
    <w:rsid w:val="00D7347F"/>
    <w:rsid w:val="00DA44DA"/>
    <w:rsid w:val="00E00CC1"/>
    <w:rsid w:val="00EF3E6E"/>
    <w:rsid w:val="00F04CBE"/>
    <w:rsid w:val="00F1336F"/>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68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EFD079F-2B29-4BEE-B948-E1E0A342B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15C659F-43B8-4C6D-BFAF-B657B6EC1047}">
  <ds:schemaRefs>
    <ds:schemaRef ds:uri="http://schemas.microsoft.com/sharepoint/v3/contenttype/forms"/>
  </ds:schemaRefs>
</ds:datastoreItem>
</file>

<file path=customXml/itemProps3.xml><?xml version="1.0" encoding="utf-8"?>
<ds:datastoreItem xmlns:ds="http://schemas.openxmlformats.org/officeDocument/2006/customXml" ds:itemID="{FFCD4ACE-87AE-444E-8286-49C561F40904}">
  <ds:schemaRef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2357</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2016-11-08T14:57:00Z</dcterms:created>
  <dcterms:modified xsi:type="dcterms:W3CDTF">2016-11-08T14:58:00Z</dcterms:modified>
</cp:coreProperties>
</file>